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C99" w:rsidRDefault="00084C99" w:rsidP="00084C99">
      <w:pPr>
        <w:autoSpaceDE w:val="0"/>
        <w:autoSpaceDN w:val="0"/>
        <w:adjustRightInd w:val="0"/>
        <w:jc w:val="center"/>
        <w:rPr>
          <w:rFonts w:ascii="Arial Black" w:hAnsi="Arial Black"/>
          <w:sz w:val="36"/>
          <w:szCs w:val="36"/>
        </w:rPr>
      </w:pPr>
      <w:bookmarkStart w:id="0" w:name="_GoBack"/>
      <w:bookmarkEnd w:id="0"/>
      <w:r>
        <w:rPr>
          <w:rFonts w:ascii="Arial Black" w:hAnsi="Arial Black"/>
          <w:sz w:val="36"/>
          <w:szCs w:val="36"/>
        </w:rPr>
        <w:t>CROAA LEGISLATIVE RECAP</w:t>
      </w:r>
      <w:r>
        <w:rPr>
          <w:rFonts w:ascii="Arial Black" w:hAnsi="Arial Black"/>
          <w:sz w:val="36"/>
          <w:szCs w:val="36"/>
        </w:rPr>
        <w:br/>
        <w:t>2015 ACCA ANNUAL CONVENTION</w:t>
      </w:r>
    </w:p>
    <w:p w:rsidR="00971AF5" w:rsidRPr="00084C99" w:rsidRDefault="00084C99" w:rsidP="00084C99">
      <w:pPr>
        <w:autoSpaceDE w:val="0"/>
        <w:autoSpaceDN w:val="0"/>
        <w:adjustRightInd w:val="0"/>
        <w:rPr>
          <w:rFonts w:ascii="Arial" w:hAnsi="Arial" w:cs="Arial"/>
          <w:b/>
          <w:sz w:val="36"/>
          <w:szCs w:val="36"/>
        </w:rPr>
      </w:pPr>
      <w:r>
        <w:rPr>
          <w:rFonts w:ascii="Arial Black" w:hAnsi="Arial Black"/>
          <w:sz w:val="36"/>
          <w:szCs w:val="36"/>
        </w:rPr>
        <w:br/>
      </w:r>
      <w:r w:rsidRPr="00084C99">
        <w:rPr>
          <w:rFonts w:ascii="Arial" w:hAnsi="Arial" w:cs="Arial"/>
          <w:b/>
          <w:sz w:val="36"/>
          <w:szCs w:val="36"/>
        </w:rPr>
        <w:t>What Passed During the 2015 Regular Session</w:t>
      </w:r>
      <w:r>
        <w:rPr>
          <w:rFonts w:ascii="Arial" w:hAnsi="Arial" w:cs="Arial"/>
          <w:b/>
          <w:sz w:val="36"/>
          <w:szCs w:val="36"/>
        </w:rPr>
        <w:t>?</w:t>
      </w:r>
    </w:p>
    <w:p w:rsidR="00971AF5" w:rsidRPr="00971AF5" w:rsidRDefault="00971AF5" w:rsidP="00971AF5">
      <w:pPr>
        <w:autoSpaceDE w:val="0"/>
        <w:autoSpaceDN w:val="0"/>
        <w:adjustRightInd w:val="0"/>
        <w:rPr>
          <w:rFonts w:ascii="Arial Narrow" w:hAnsi="Arial Narrow"/>
          <w:sz w:val="28"/>
          <w:szCs w:val="28"/>
        </w:rPr>
      </w:pPr>
    </w:p>
    <w:p w:rsidR="00971AF5" w:rsidRPr="00084C99" w:rsidRDefault="00971AF5" w:rsidP="00971AF5">
      <w:pPr>
        <w:autoSpaceDE w:val="0"/>
        <w:autoSpaceDN w:val="0"/>
        <w:adjustRightInd w:val="0"/>
        <w:rPr>
          <w:rFonts w:ascii="Arial Narrow" w:hAnsi="Arial Narrow"/>
          <w:b/>
          <w:sz w:val="28"/>
          <w:szCs w:val="28"/>
        </w:rPr>
      </w:pPr>
      <w:r w:rsidRPr="00084C99">
        <w:rPr>
          <w:rFonts w:ascii="Arial Narrow" w:hAnsi="Arial Narrow"/>
          <w:b/>
          <w:sz w:val="28"/>
          <w:szCs w:val="28"/>
        </w:rPr>
        <w:t>Act 2015-52 – Lodgings Tax through ONE SPOT</w:t>
      </w:r>
    </w:p>
    <w:p w:rsidR="00971AF5" w:rsidRPr="00971AF5" w:rsidRDefault="00971AF5" w:rsidP="00971AF5">
      <w:pPr>
        <w:autoSpaceDE w:val="0"/>
        <w:autoSpaceDN w:val="0"/>
        <w:adjustRightInd w:val="0"/>
        <w:rPr>
          <w:rFonts w:ascii="Arial Narrow" w:hAnsi="Arial Narrow"/>
          <w:b/>
          <w:sz w:val="28"/>
          <w:szCs w:val="28"/>
          <w:u w:val="single"/>
        </w:rPr>
      </w:pPr>
      <w:r w:rsidRPr="00971AF5">
        <w:rPr>
          <w:rFonts w:ascii="Arial Narrow" w:hAnsi="Arial Narrow"/>
          <w:b/>
          <w:sz w:val="28"/>
          <w:szCs w:val="28"/>
          <w:u w:val="single"/>
        </w:rPr>
        <w:t>SB 130 by Sen. Sanford</w:t>
      </w:r>
    </w:p>
    <w:p w:rsidR="00971AF5" w:rsidRPr="00971AF5" w:rsidRDefault="00971AF5" w:rsidP="00971AF5">
      <w:pPr>
        <w:autoSpaceDE w:val="0"/>
        <w:autoSpaceDN w:val="0"/>
        <w:adjustRightInd w:val="0"/>
        <w:rPr>
          <w:rFonts w:ascii="Arial Narrow" w:hAnsi="Arial Narrow"/>
          <w:sz w:val="28"/>
          <w:szCs w:val="28"/>
        </w:rPr>
      </w:pPr>
      <w:r w:rsidRPr="00971AF5">
        <w:rPr>
          <w:rFonts w:ascii="Arial Narrow" w:hAnsi="Arial Narrow"/>
          <w:sz w:val="28"/>
          <w:szCs w:val="28"/>
        </w:rPr>
        <w:t>This law allows taxpayers to pay their lodgings tax through the ONE SPOT program under the same rules and procedures as the sales, use, and rental tax</w:t>
      </w:r>
      <w:r w:rsidR="000C40F0">
        <w:rPr>
          <w:rFonts w:ascii="Arial Narrow" w:hAnsi="Arial Narrow"/>
          <w:sz w:val="28"/>
          <w:szCs w:val="28"/>
        </w:rPr>
        <w:t>es are paid</w:t>
      </w:r>
      <w:r w:rsidRPr="00971AF5">
        <w:rPr>
          <w:rFonts w:ascii="Arial Narrow" w:hAnsi="Arial Narrow"/>
          <w:sz w:val="28"/>
          <w:szCs w:val="28"/>
        </w:rPr>
        <w:t xml:space="preserve">.  The new law has a delayed effective date of October 1, 2016 to allow counties time to make any programming changes necessary for collection of this tax through the system (and there is still money available to assist counties that incur expenses for implementing </w:t>
      </w:r>
      <w:r w:rsidR="000C40F0">
        <w:rPr>
          <w:rFonts w:ascii="Arial Narrow" w:hAnsi="Arial Narrow"/>
          <w:sz w:val="28"/>
          <w:szCs w:val="28"/>
        </w:rPr>
        <w:t xml:space="preserve">ONE SPOT collection of </w:t>
      </w:r>
      <w:r w:rsidRPr="00971AF5">
        <w:rPr>
          <w:rFonts w:ascii="Arial Narrow" w:hAnsi="Arial Narrow"/>
          <w:sz w:val="28"/>
          <w:szCs w:val="28"/>
        </w:rPr>
        <w:t xml:space="preserve">this </w:t>
      </w:r>
      <w:r w:rsidR="000C40F0">
        <w:rPr>
          <w:rFonts w:ascii="Arial Narrow" w:hAnsi="Arial Narrow"/>
          <w:sz w:val="28"/>
          <w:szCs w:val="28"/>
        </w:rPr>
        <w:t>added</w:t>
      </w:r>
      <w:r w:rsidRPr="00971AF5">
        <w:rPr>
          <w:rFonts w:ascii="Arial Narrow" w:hAnsi="Arial Narrow"/>
          <w:sz w:val="28"/>
          <w:szCs w:val="28"/>
        </w:rPr>
        <w:t xml:space="preserve"> tax).</w:t>
      </w:r>
    </w:p>
    <w:p w:rsidR="00971AF5" w:rsidRPr="00971AF5" w:rsidRDefault="00971AF5" w:rsidP="00971AF5">
      <w:pPr>
        <w:autoSpaceDE w:val="0"/>
        <w:autoSpaceDN w:val="0"/>
        <w:adjustRightInd w:val="0"/>
        <w:rPr>
          <w:rFonts w:ascii="Arial Narrow" w:hAnsi="Arial Narrow"/>
          <w:sz w:val="28"/>
          <w:szCs w:val="28"/>
        </w:rPr>
      </w:pPr>
    </w:p>
    <w:p w:rsidR="00971AF5" w:rsidRPr="00084C99" w:rsidRDefault="00971AF5" w:rsidP="00084C99">
      <w:pPr>
        <w:autoSpaceDE w:val="0"/>
        <w:autoSpaceDN w:val="0"/>
        <w:adjustRightInd w:val="0"/>
        <w:rPr>
          <w:rFonts w:ascii="Arial Narrow" w:hAnsi="Arial Narrow"/>
          <w:sz w:val="28"/>
          <w:szCs w:val="28"/>
        </w:rPr>
      </w:pPr>
      <w:r w:rsidRPr="00971AF5">
        <w:rPr>
          <w:rFonts w:ascii="Arial Narrow" w:hAnsi="Arial Narrow"/>
          <w:sz w:val="28"/>
          <w:szCs w:val="28"/>
        </w:rPr>
        <w:t>This law also sets a uniform due date for all taxes paid through the ONE SPOT Program.  The effective date of this provision is also October 1, 2016.</w:t>
      </w:r>
      <w:r w:rsidR="00084C99">
        <w:rPr>
          <w:rFonts w:ascii="Arial Narrow" w:hAnsi="Arial Narrow"/>
          <w:sz w:val="28"/>
          <w:szCs w:val="28"/>
        </w:rPr>
        <w:br/>
      </w:r>
      <w:r w:rsidR="00084C99">
        <w:rPr>
          <w:rFonts w:ascii="Arial Narrow" w:hAnsi="Arial Narrow"/>
          <w:sz w:val="28"/>
          <w:szCs w:val="28"/>
        </w:rPr>
        <w:br/>
      </w:r>
      <w:r w:rsidRPr="00084C99">
        <w:rPr>
          <w:rFonts w:ascii="Arial Narrow" w:hAnsi="Arial Narrow"/>
          <w:b/>
          <w:sz w:val="28"/>
          <w:szCs w:val="28"/>
        </w:rPr>
        <w:t>Act 2015-237 -- LFO to Report on Tax Expenditures/Exemptions</w:t>
      </w:r>
      <w:r w:rsidRPr="00971AF5">
        <w:rPr>
          <w:rFonts w:ascii="Arial Narrow" w:hAnsi="Arial Narrow"/>
          <w:b/>
          <w:sz w:val="28"/>
          <w:szCs w:val="28"/>
          <w:u w:val="single"/>
        </w:rPr>
        <w:br/>
        <w:t>SB 119 by Sen. Bill Hightower</w:t>
      </w:r>
    </w:p>
    <w:p w:rsidR="00971AF5" w:rsidRPr="00971AF5" w:rsidRDefault="00971AF5" w:rsidP="00971AF5">
      <w:pPr>
        <w:autoSpaceDE w:val="0"/>
        <w:autoSpaceDN w:val="0"/>
        <w:adjustRightInd w:val="0"/>
        <w:rPr>
          <w:rFonts w:ascii="Arial Narrow" w:hAnsi="Arial Narrow"/>
          <w:sz w:val="28"/>
          <w:szCs w:val="28"/>
        </w:rPr>
      </w:pPr>
      <w:r w:rsidRPr="00971AF5">
        <w:rPr>
          <w:rFonts w:ascii="Arial Narrow" w:hAnsi="Arial Narrow"/>
          <w:sz w:val="28"/>
          <w:szCs w:val="28"/>
        </w:rPr>
        <w:t xml:space="preserve">This act will require the Legislative Fiscal Office to prepare and distribute an annual report to the Legislature detailing </w:t>
      </w:r>
      <w:r w:rsidR="000C40F0">
        <w:rPr>
          <w:rFonts w:ascii="Arial Narrow" w:hAnsi="Arial Narrow"/>
          <w:sz w:val="28"/>
          <w:szCs w:val="28"/>
        </w:rPr>
        <w:t xml:space="preserve">state </w:t>
      </w:r>
      <w:r w:rsidRPr="00971AF5">
        <w:rPr>
          <w:rFonts w:ascii="Arial Narrow" w:hAnsi="Arial Narrow"/>
          <w:sz w:val="28"/>
          <w:szCs w:val="28"/>
        </w:rPr>
        <w:t xml:space="preserve">tax expenditures and </w:t>
      </w:r>
      <w:r w:rsidRPr="00971AF5">
        <w:rPr>
          <w:rFonts w:ascii="Arial Narrow" w:hAnsi="Arial Narrow" w:cs="CourierNewPSMT"/>
          <w:sz w:val="28"/>
          <w:szCs w:val="28"/>
        </w:rPr>
        <w:t>exemption</w:t>
      </w:r>
      <w:r w:rsidR="000C40F0">
        <w:rPr>
          <w:rFonts w:ascii="Arial Narrow" w:hAnsi="Arial Narrow" w:cs="CourierNewPSMT"/>
          <w:sz w:val="28"/>
          <w:szCs w:val="28"/>
        </w:rPr>
        <w:t>s</w:t>
      </w:r>
      <w:r w:rsidRPr="00971AF5">
        <w:rPr>
          <w:rFonts w:ascii="Arial Narrow" w:hAnsi="Arial Narrow" w:cs="CourierNewPSMT"/>
          <w:sz w:val="28"/>
          <w:szCs w:val="28"/>
        </w:rPr>
        <w:t>.  Reporting will begin during the 2017 Regular Session of the Legislature.  The report, submitted at the same time the Governor submits his or her proposed budget to the Legislature, will set out the constitutional and/or statutory source for each exemption and an estimate of the revenue loss caused by each tax expenditures for the most recently completed fiscal year.</w:t>
      </w:r>
      <w:r w:rsidRPr="00971AF5">
        <w:rPr>
          <w:rFonts w:ascii="Arial Narrow" w:hAnsi="Arial Narrow"/>
          <w:sz w:val="28"/>
          <w:szCs w:val="28"/>
        </w:rPr>
        <w:t xml:space="preserve"> </w:t>
      </w:r>
    </w:p>
    <w:p w:rsidR="00971AF5" w:rsidRPr="00971AF5" w:rsidRDefault="00971AF5" w:rsidP="00971AF5">
      <w:pPr>
        <w:autoSpaceDE w:val="0"/>
        <w:autoSpaceDN w:val="0"/>
        <w:adjustRightInd w:val="0"/>
        <w:rPr>
          <w:rFonts w:ascii="Arial Narrow" w:hAnsi="Arial Narrow"/>
          <w:sz w:val="28"/>
          <w:szCs w:val="28"/>
        </w:rPr>
      </w:pPr>
    </w:p>
    <w:p w:rsidR="00971AF5" w:rsidRPr="00971AF5" w:rsidRDefault="00971AF5" w:rsidP="00971AF5">
      <w:pPr>
        <w:autoSpaceDE w:val="0"/>
        <w:autoSpaceDN w:val="0"/>
        <w:adjustRightInd w:val="0"/>
        <w:rPr>
          <w:rFonts w:ascii="Arial Narrow" w:hAnsi="Arial Narrow"/>
          <w:sz w:val="28"/>
          <w:szCs w:val="28"/>
        </w:rPr>
      </w:pPr>
      <w:r w:rsidRPr="00971AF5">
        <w:rPr>
          <w:rFonts w:ascii="Arial Narrow" w:hAnsi="Arial Narrow"/>
          <w:sz w:val="28"/>
          <w:szCs w:val="28"/>
        </w:rPr>
        <w:lastRenderedPageBreak/>
        <w:t xml:space="preserve">While this report will only address state expenditures and exemptions, it </w:t>
      </w:r>
      <w:r w:rsidR="000C40F0">
        <w:rPr>
          <w:rFonts w:ascii="Arial Narrow" w:hAnsi="Arial Narrow"/>
          <w:sz w:val="28"/>
          <w:szCs w:val="28"/>
        </w:rPr>
        <w:t>should</w:t>
      </w:r>
      <w:r w:rsidRPr="00971AF5">
        <w:rPr>
          <w:rFonts w:ascii="Arial Narrow" w:hAnsi="Arial Narrow"/>
          <w:sz w:val="28"/>
          <w:szCs w:val="28"/>
        </w:rPr>
        <w:t xml:space="preserve"> provide good information on the loss of county revenue caused by exemptions as well, since many exemptions granted by the legislature apply to state </w:t>
      </w:r>
      <w:r w:rsidRPr="00971AF5">
        <w:rPr>
          <w:rFonts w:ascii="Arial Narrow" w:hAnsi="Arial Narrow"/>
          <w:b/>
          <w:sz w:val="28"/>
          <w:szCs w:val="28"/>
        </w:rPr>
        <w:t>and</w:t>
      </w:r>
      <w:r w:rsidRPr="00971AF5">
        <w:rPr>
          <w:rFonts w:ascii="Arial Narrow" w:hAnsi="Arial Narrow"/>
          <w:sz w:val="28"/>
          <w:szCs w:val="28"/>
        </w:rPr>
        <w:t xml:space="preserve"> local taxes.</w:t>
      </w:r>
    </w:p>
    <w:p w:rsidR="00971AF5" w:rsidRPr="00971AF5" w:rsidRDefault="00971AF5" w:rsidP="00971AF5">
      <w:pPr>
        <w:autoSpaceDE w:val="0"/>
        <w:autoSpaceDN w:val="0"/>
        <w:adjustRightInd w:val="0"/>
        <w:rPr>
          <w:rFonts w:ascii="Arial Narrow" w:hAnsi="Arial Narrow"/>
          <w:b/>
          <w:sz w:val="28"/>
          <w:szCs w:val="28"/>
          <w:u w:val="single"/>
        </w:rPr>
      </w:pPr>
    </w:p>
    <w:p w:rsidR="00971AF5" w:rsidRPr="00084C99" w:rsidRDefault="00971AF5" w:rsidP="00971AF5">
      <w:pPr>
        <w:autoSpaceDE w:val="0"/>
        <w:autoSpaceDN w:val="0"/>
        <w:adjustRightInd w:val="0"/>
        <w:rPr>
          <w:rFonts w:ascii="Arial Narrow" w:hAnsi="Arial Narrow"/>
          <w:b/>
          <w:sz w:val="28"/>
          <w:szCs w:val="28"/>
        </w:rPr>
      </w:pPr>
      <w:r w:rsidRPr="00084C99">
        <w:rPr>
          <w:rFonts w:ascii="Arial Narrow" w:hAnsi="Arial Narrow"/>
          <w:b/>
          <w:sz w:val="28"/>
          <w:szCs w:val="28"/>
        </w:rPr>
        <w:t>Act 2015-349 – Regional Care Organizations Tax Exemption</w:t>
      </w:r>
    </w:p>
    <w:p w:rsidR="00971AF5" w:rsidRPr="00971AF5" w:rsidRDefault="00971AF5" w:rsidP="00971AF5">
      <w:pPr>
        <w:autoSpaceDE w:val="0"/>
        <w:autoSpaceDN w:val="0"/>
        <w:adjustRightInd w:val="0"/>
        <w:rPr>
          <w:rFonts w:ascii="Arial Narrow" w:hAnsi="Arial Narrow"/>
          <w:b/>
          <w:sz w:val="28"/>
          <w:szCs w:val="28"/>
          <w:u w:val="single"/>
        </w:rPr>
      </w:pPr>
      <w:r w:rsidRPr="00971AF5">
        <w:rPr>
          <w:rFonts w:ascii="Arial Narrow" w:hAnsi="Arial Narrow"/>
          <w:b/>
          <w:sz w:val="28"/>
          <w:szCs w:val="28"/>
          <w:u w:val="single"/>
        </w:rPr>
        <w:t>HB 630 by Rep. Weaver</w:t>
      </w:r>
    </w:p>
    <w:p w:rsidR="00971AF5" w:rsidRPr="00971AF5" w:rsidRDefault="00971AF5" w:rsidP="00971AF5">
      <w:pPr>
        <w:autoSpaceDE w:val="0"/>
        <w:autoSpaceDN w:val="0"/>
        <w:adjustRightInd w:val="0"/>
        <w:rPr>
          <w:rFonts w:ascii="Arial Narrow" w:hAnsi="Arial Narrow" w:cs="CourierNewPSMT"/>
          <w:sz w:val="28"/>
          <w:szCs w:val="28"/>
        </w:rPr>
      </w:pPr>
      <w:r w:rsidRPr="00971AF5">
        <w:rPr>
          <w:rFonts w:ascii="Arial Narrow" w:hAnsi="Arial Narrow"/>
          <w:sz w:val="28"/>
          <w:szCs w:val="28"/>
        </w:rPr>
        <w:t xml:space="preserve">This new law grants regional care organizations </w:t>
      </w:r>
      <w:r w:rsidR="000C40F0">
        <w:rPr>
          <w:rFonts w:ascii="Arial Narrow" w:hAnsi="Arial Narrow"/>
          <w:sz w:val="28"/>
          <w:szCs w:val="28"/>
        </w:rPr>
        <w:t xml:space="preserve">(RCOs) </w:t>
      </w:r>
      <w:r w:rsidRPr="00971AF5">
        <w:rPr>
          <w:rFonts w:ascii="Arial Narrow" w:hAnsi="Arial Narrow"/>
          <w:sz w:val="28"/>
          <w:szCs w:val="28"/>
        </w:rPr>
        <w:t xml:space="preserve">an exemption </w:t>
      </w:r>
      <w:r w:rsidRPr="00971AF5">
        <w:rPr>
          <w:rFonts w:ascii="Arial Narrow" w:hAnsi="Arial Narrow" w:cs="CourierNewPSMT"/>
          <w:sz w:val="28"/>
          <w:szCs w:val="28"/>
        </w:rPr>
        <w:t>from all state, county, and municipal license fees, including any business privilege or license tax levied now or in the future.</w:t>
      </w:r>
    </w:p>
    <w:p w:rsidR="00971AF5" w:rsidRPr="00971AF5" w:rsidRDefault="00971AF5" w:rsidP="00971AF5">
      <w:pPr>
        <w:autoSpaceDE w:val="0"/>
        <w:autoSpaceDN w:val="0"/>
        <w:adjustRightInd w:val="0"/>
        <w:rPr>
          <w:rFonts w:ascii="Arial Narrow" w:hAnsi="Arial Narrow" w:cs="CourierNewPSMT"/>
        </w:rPr>
      </w:pPr>
    </w:p>
    <w:p w:rsidR="00971AF5" w:rsidRPr="00971AF5" w:rsidRDefault="00971AF5" w:rsidP="00971AF5">
      <w:pPr>
        <w:rPr>
          <w:rFonts w:ascii="Arial Narrow" w:hAnsi="Arial Narrow"/>
          <w:sz w:val="28"/>
          <w:szCs w:val="28"/>
        </w:rPr>
      </w:pPr>
      <w:r w:rsidRPr="00971AF5">
        <w:rPr>
          <w:rFonts w:ascii="Arial Narrow" w:hAnsi="Arial Narrow"/>
          <w:sz w:val="28"/>
          <w:szCs w:val="28"/>
        </w:rPr>
        <w:t xml:space="preserve">A regional care organization is defined in </w:t>
      </w:r>
      <w:r w:rsidRPr="00971AF5">
        <w:rPr>
          <w:rFonts w:ascii="Arial Narrow" w:hAnsi="Arial Narrow"/>
          <w:i/>
          <w:sz w:val="28"/>
          <w:szCs w:val="28"/>
        </w:rPr>
        <w:t>Ala. Code § 22-6-150(9)</w:t>
      </w:r>
      <w:r w:rsidRPr="00971AF5">
        <w:rPr>
          <w:rFonts w:ascii="Arial Narrow" w:hAnsi="Arial Narrow"/>
          <w:sz w:val="28"/>
          <w:szCs w:val="28"/>
        </w:rPr>
        <w:t xml:space="preserve"> as “An organization of health care providers that contracts with the Medicaid Agency to provide a comprehensive package of Medicaid benefits to Medicaid beneficiaries in a defined region of the state and that meets the requirements set forth in [the law].”</w:t>
      </w:r>
    </w:p>
    <w:p w:rsidR="00971AF5" w:rsidRPr="00971AF5" w:rsidRDefault="00971AF5" w:rsidP="00971AF5">
      <w:pPr>
        <w:pStyle w:val="ListParagraph"/>
        <w:numPr>
          <w:ilvl w:val="0"/>
          <w:numId w:val="2"/>
        </w:numPr>
        <w:autoSpaceDE w:val="0"/>
        <w:autoSpaceDN w:val="0"/>
        <w:adjustRightInd w:val="0"/>
        <w:rPr>
          <w:rFonts w:ascii="Arial Narrow" w:hAnsi="Arial Narrow"/>
          <w:sz w:val="28"/>
          <w:szCs w:val="28"/>
        </w:rPr>
      </w:pPr>
      <w:r w:rsidRPr="00971AF5">
        <w:rPr>
          <w:rFonts w:ascii="Arial Narrow" w:hAnsi="Arial Narrow" w:cs="CourierNewPSMT"/>
          <w:sz w:val="28"/>
          <w:szCs w:val="28"/>
        </w:rPr>
        <w:t>The exemptions granted in this law do not apply to the individual health care providers who are members of a regional care organization</w:t>
      </w:r>
    </w:p>
    <w:p w:rsidR="00971AF5" w:rsidRPr="00971AF5" w:rsidRDefault="00971AF5" w:rsidP="00971AF5">
      <w:pPr>
        <w:pStyle w:val="ListParagraph"/>
        <w:numPr>
          <w:ilvl w:val="0"/>
          <w:numId w:val="2"/>
        </w:numPr>
        <w:autoSpaceDE w:val="0"/>
        <w:autoSpaceDN w:val="0"/>
        <w:adjustRightInd w:val="0"/>
        <w:rPr>
          <w:rFonts w:ascii="Arial Narrow" w:hAnsi="Arial Narrow"/>
          <w:sz w:val="28"/>
          <w:szCs w:val="28"/>
        </w:rPr>
      </w:pPr>
      <w:r w:rsidRPr="00971AF5">
        <w:rPr>
          <w:rFonts w:ascii="Arial Narrow" w:hAnsi="Arial Narrow" w:cs="CourierNewPSMT"/>
          <w:sz w:val="28"/>
          <w:szCs w:val="28"/>
        </w:rPr>
        <w:t>The law took effect on June 5, 2015</w:t>
      </w:r>
    </w:p>
    <w:p w:rsidR="00971AF5" w:rsidRPr="00971AF5" w:rsidRDefault="00971AF5" w:rsidP="00971AF5">
      <w:pPr>
        <w:autoSpaceDE w:val="0"/>
        <w:autoSpaceDN w:val="0"/>
        <w:adjustRightInd w:val="0"/>
        <w:rPr>
          <w:rFonts w:ascii="Arial Narrow" w:hAnsi="Arial Narrow"/>
          <w:sz w:val="28"/>
          <w:szCs w:val="28"/>
        </w:rPr>
      </w:pPr>
    </w:p>
    <w:p w:rsidR="00971AF5" w:rsidRPr="00971AF5" w:rsidRDefault="00971AF5" w:rsidP="00971AF5">
      <w:pPr>
        <w:autoSpaceDE w:val="0"/>
        <w:autoSpaceDN w:val="0"/>
        <w:adjustRightInd w:val="0"/>
        <w:rPr>
          <w:rFonts w:ascii="Arial Narrow" w:hAnsi="Arial Narrow"/>
          <w:sz w:val="28"/>
          <w:szCs w:val="28"/>
        </w:rPr>
      </w:pPr>
      <w:r w:rsidRPr="00971AF5">
        <w:rPr>
          <w:rFonts w:ascii="Arial Narrow" w:hAnsi="Arial Narrow"/>
          <w:sz w:val="28"/>
          <w:szCs w:val="28"/>
        </w:rPr>
        <w:t>These regional care organizations were created pursuant to a 2014 law designed to provide Medicaid services to eligible persons on a regional basis across the state.  The funds for operation of these RCOs is Medicaid revenue and the payment of license taxes, etc. was an additional charge against the financially-struggling program.  The original bill exempted the payment of all taxes, but ACCA was able to negotiate for limiting the exemption to business licenses.  Apparently, some of the municipal business licenses being assessed against these non-profit organizations threatened to cripple this new service delivery process.</w:t>
      </w:r>
    </w:p>
    <w:p w:rsidR="00084C99" w:rsidRPr="00084C99" w:rsidRDefault="00084C99" w:rsidP="00084C99">
      <w:pPr>
        <w:autoSpaceDE w:val="0"/>
        <w:autoSpaceDN w:val="0"/>
        <w:adjustRightInd w:val="0"/>
        <w:rPr>
          <w:rFonts w:ascii="Arial Narrow" w:hAnsi="Arial Narrow"/>
          <w:b/>
          <w:sz w:val="28"/>
          <w:szCs w:val="28"/>
        </w:rPr>
      </w:pPr>
      <w:r>
        <w:rPr>
          <w:rFonts w:ascii="Arial Narrow" w:hAnsi="Arial Narrow"/>
        </w:rPr>
        <w:br/>
      </w:r>
      <w:r w:rsidRPr="00084C99">
        <w:rPr>
          <w:rFonts w:ascii="Arial Narrow" w:hAnsi="Arial Narrow"/>
          <w:b/>
          <w:sz w:val="28"/>
          <w:szCs w:val="28"/>
        </w:rPr>
        <w:t>Act 2015-448 -- Simplified Sellers Use Tax Remittance</w:t>
      </w:r>
    </w:p>
    <w:p w:rsidR="00084C99" w:rsidRPr="00971AF5" w:rsidRDefault="00084C99" w:rsidP="00084C99">
      <w:pPr>
        <w:autoSpaceDE w:val="0"/>
        <w:autoSpaceDN w:val="0"/>
        <w:adjustRightInd w:val="0"/>
        <w:rPr>
          <w:rFonts w:ascii="Arial Narrow" w:hAnsi="Arial Narrow"/>
          <w:sz w:val="28"/>
          <w:szCs w:val="28"/>
        </w:rPr>
      </w:pPr>
      <w:r w:rsidRPr="00971AF5">
        <w:rPr>
          <w:rFonts w:ascii="Arial Narrow" w:hAnsi="Arial Narrow"/>
          <w:b/>
          <w:sz w:val="28"/>
          <w:szCs w:val="28"/>
          <w:u w:val="single"/>
        </w:rPr>
        <w:t>SB 437 by Sen. Trip Pittman</w:t>
      </w:r>
      <w:r w:rsidRPr="00971AF5">
        <w:rPr>
          <w:rFonts w:ascii="Arial Narrow" w:hAnsi="Arial Narrow"/>
          <w:sz w:val="28"/>
          <w:szCs w:val="28"/>
        </w:rPr>
        <w:t xml:space="preserve"> </w:t>
      </w:r>
    </w:p>
    <w:p w:rsidR="00084C99" w:rsidRPr="00971AF5" w:rsidRDefault="00084C99" w:rsidP="00084C99">
      <w:pPr>
        <w:autoSpaceDE w:val="0"/>
        <w:autoSpaceDN w:val="0"/>
        <w:adjustRightInd w:val="0"/>
        <w:rPr>
          <w:rFonts w:ascii="Arial Narrow" w:hAnsi="Arial Narrow"/>
          <w:sz w:val="28"/>
          <w:szCs w:val="28"/>
        </w:rPr>
      </w:pPr>
      <w:r w:rsidRPr="00971AF5">
        <w:rPr>
          <w:rFonts w:ascii="Arial Narrow" w:hAnsi="Arial Narrow"/>
          <w:sz w:val="28"/>
          <w:szCs w:val="28"/>
        </w:rPr>
        <w:t xml:space="preserve">This act is designed to entice out-of-state retailers to voluntarily collect a substitute use tax of 8% on all items delivered into the state. Counties will receive 2% of all </w:t>
      </w:r>
      <w:r w:rsidRPr="00971AF5">
        <w:rPr>
          <w:rFonts w:ascii="Arial Narrow" w:hAnsi="Arial Narrow"/>
          <w:sz w:val="28"/>
          <w:szCs w:val="28"/>
        </w:rPr>
        <w:lastRenderedPageBreak/>
        <w:t xml:space="preserve">taxes collected </w:t>
      </w:r>
      <w:r>
        <w:rPr>
          <w:rFonts w:ascii="Arial Narrow" w:hAnsi="Arial Narrow"/>
          <w:sz w:val="28"/>
          <w:szCs w:val="28"/>
        </w:rPr>
        <w:t>under this program, with revenues</w:t>
      </w:r>
      <w:r w:rsidRPr="00971AF5">
        <w:rPr>
          <w:rFonts w:ascii="Arial Narrow" w:hAnsi="Arial Narrow"/>
          <w:sz w:val="28"/>
          <w:szCs w:val="28"/>
        </w:rPr>
        <w:t xml:space="preserve"> distributed </w:t>
      </w:r>
      <w:r>
        <w:rPr>
          <w:rFonts w:ascii="Arial Narrow" w:hAnsi="Arial Narrow"/>
          <w:sz w:val="28"/>
          <w:szCs w:val="28"/>
        </w:rPr>
        <w:t xml:space="preserve">to all 67 counties </w:t>
      </w:r>
      <w:r w:rsidRPr="00971AF5">
        <w:rPr>
          <w:rFonts w:ascii="Arial Narrow" w:hAnsi="Arial Narrow"/>
          <w:sz w:val="28"/>
          <w:szCs w:val="28"/>
        </w:rPr>
        <w:t>based upon population.  The option to participate in this program is only available for out-of-state sellers who have no connection with the state and no legal requirement to collect any state or local use tax otherwise due on the transaction.</w:t>
      </w:r>
      <w:r>
        <w:rPr>
          <w:rFonts w:ascii="Arial Narrow" w:hAnsi="Arial Narrow"/>
          <w:sz w:val="28"/>
          <w:szCs w:val="28"/>
        </w:rPr>
        <w:t xml:space="preserve">  And a</w:t>
      </w:r>
      <w:r w:rsidRPr="00971AF5">
        <w:rPr>
          <w:rFonts w:ascii="Arial Narrow" w:hAnsi="Arial Narrow"/>
          <w:sz w:val="28"/>
          <w:szCs w:val="28"/>
        </w:rPr>
        <w:t xml:space="preserve">ny participating business will be subject to requirements of the law and ADOR rules, but will be “grandfathered” in should federal law on “internet sales tax” ever become law. </w:t>
      </w:r>
    </w:p>
    <w:p w:rsidR="00084C99" w:rsidRPr="00971AF5" w:rsidRDefault="00084C99" w:rsidP="00084C99">
      <w:pPr>
        <w:autoSpaceDE w:val="0"/>
        <w:autoSpaceDN w:val="0"/>
        <w:adjustRightInd w:val="0"/>
        <w:rPr>
          <w:rFonts w:ascii="Arial Narrow" w:hAnsi="Arial Narrow"/>
          <w:sz w:val="28"/>
          <w:szCs w:val="28"/>
        </w:rPr>
      </w:pPr>
    </w:p>
    <w:p w:rsidR="00084C99" w:rsidRPr="00971AF5" w:rsidRDefault="00084C99" w:rsidP="00084C99">
      <w:pPr>
        <w:autoSpaceDE w:val="0"/>
        <w:autoSpaceDN w:val="0"/>
        <w:adjustRightInd w:val="0"/>
        <w:rPr>
          <w:rFonts w:ascii="Arial Narrow" w:hAnsi="Arial Narrow"/>
          <w:sz w:val="28"/>
          <w:szCs w:val="28"/>
        </w:rPr>
      </w:pPr>
      <w:r w:rsidRPr="00971AF5">
        <w:rPr>
          <w:rFonts w:ascii="Arial Narrow" w:hAnsi="Arial Narrow"/>
          <w:sz w:val="28"/>
          <w:szCs w:val="28"/>
        </w:rPr>
        <w:t>The collection and remittance of th</w:t>
      </w:r>
      <w:r>
        <w:rPr>
          <w:rFonts w:ascii="Arial Narrow" w:hAnsi="Arial Narrow"/>
          <w:sz w:val="28"/>
          <w:szCs w:val="28"/>
        </w:rPr>
        <w:t>is “simplified sellers</w:t>
      </w:r>
      <w:r w:rsidRPr="00971AF5">
        <w:rPr>
          <w:rFonts w:ascii="Arial Narrow" w:hAnsi="Arial Narrow"/>
          <w:sz w:val="28"/>
          <w:szCs w:val="28"/>
        </w:rPr>
        <w:t xml:space="preserve"> use tax</w:t>
      </w:r>
      <w:r>
        <w:rPr>
          <w:rFonts w:ascii="Arial Narrow" w:hAnsi="Arial Narrow"/>
          <w:sz w:val="28"/>
          <w:szCs w:val="28"/>
        </w:rPr>
        <w:t>”</w:t>
      </w:r>
      <w:r w:rsidRPr="00971AF5">
        <w:rPr>
          <w:rFonts w:ascii="Arial Narrow" w:hAnsi="Arial Narrow"/>
          <w:sz w:val="28"/>
          <w:szCs w:val="28"/>
        </w:rPr>
        <w:t xml:space="preserve"> will relieve both the seller and purchaser from the application of all state and local sales and use taxes on transactions, protection from audits by local governments based on this remittance, and assurance that use of the new system will not trigger any additional taxes or fees.</w:t>
      </w:r>
    </w:p>
    <w:p w:rsidR="00084C99" w:rsidRPr="00971AF5" w:rsidRDefault="00084C99" w:rsidP="00084C99">
      <w:pPr>
        <w:autoSpaceDE w:val="0"/>
        <w:autoSpaceDN w:val="0"/>
        <w:adjustRightInd w:val="0"/>
        <w:rPr>
          <w:rFonts w:ascii="Arial Narrow" w:hAnsi="Arial Narrow"/>
          <w:sz w:val="28"/>
          <w:szCs w:val="28"/>
        </w:rPr>
      </w:pPr>
    </w:p>
    <w:p w:rsidR="00084C99" w:rsidRPr="00971AF5" w:rsidRDefault="00084C99" w:rsidP="00084C99">
      <w:pPr>
        <w:autoSpaceDE w:val="0"/>
        <w:autoSpaceDN w:val="0"/>
        <w:adjustRightInd w:val="0"/>
        <w:rPr>
          <w:rFonts w:ascii="Arial Narrow" w:hAnsi="Arial Narrow"/>
          <w:b/>
          <w:sz w:val="28"/>
          <w:szCs w:val="28"/>
          <w:u w:val="single"/>
        </w:rPr>
      </w:pPr>
      <w:r w:rsidRPr="00971AF5">
        <w:rPr>
          <w:rFonts w:ascii="Arial Narrow" w:hAnsi="Arial Narrow"/>
          <w:sz w:val="28"/>
          <w:szCs w:val="28"/>
        </w:rPr>
        <w:t>And Alabama taxpayers will be allowed to request an annual refund of any “overpaid” use tax from the Department of Revenue in the event the local sales and use tax</w:t>
      </w:r>
      <w:r>
        <w:rPr>
          <w:rFonts w:ascii="Arial Narrow" w:hAnsi="Arial Narrow"/>
          <w:sz w:val="28"/>
          <w:szCs w:val="28"/>
        </w:rPr>
        <w:t xml:space="preserve"> levied in their jurisdiction </w:t>
      </w:r>
      <w:r w:rsidRPr="00971AF5">
        <w:rPr>
          <w:rFonts w:ascii="Arial Narrow" w:hAnsi="Arial Narrow"/>
          <w:sz w:val="28"/>
          <w:szCs w:val="28"/>
        </w:rPr>
        <w:t xml:space="preserve">is </w:t>
      </w:r>
      <w:r>
        <w:rPr>
          <w:rFonts w:ascii="Arial Narrow" w:hAnsi="Arial Narrow"/>
          <w:sz w:val="28"/>
          <w:szCs w:val="28"/>
        </w:rPr>
        <w:t xml:space="preserve">actually </w:t>
      </w:r>
      <w:r w:rsidRPr="00971AF5">
        <w:rPr>
          <w:rFonts w:ascii="Arial Narrow" w:hAnsi="Arial Narrow"/>
          <w:sz w:val="28"/>
          <w:szCs w:val="28"/>
        </w:rPr>
        <w:t xml:space="preserve">lower than the 4% </w:t>
      </w:r>
      <w:r>
        <w:rPr>
          <w:rFonts w:ascii="Arial Narrow" w:hAnsi="Arial Narrow"/>
          <w:sz w:val="28"/>
          <w:szCs w:val="28"/>
        </w:rPr>
        <w:t>paid pursuant to</w:t>
      </w:r>
      <w:r w:rsidRPr="00971AF5">
        <w:rPr>
          <w:rFonts w:ascii="Arial Narrow" w:hAnsi="Arial Narrow"/>
          <w:sz w:val="28"/>
          <w:szCs w:val="28"/>
        </w:rPr>
        <w:t xml:space="preserve"> this substitute tax.</w:t>
      </w:r>
    </w:p>
    <w:p w:rsidR="00084C99" w:rsidRDefault="00084C99" w:rsidP="00084C99">
      <w:pPr>
        <w:autoSpaceDE w:val="0"/>
        <w:autoSpaceDN w:val="0"/>
        <w:adjustRightInd w:val="0"/>
        <w:rPr>
          <w:rFonts w:ascii="Arial Narrow" w:hAnsi="Arial Narrow"/>
          <w:b/>
          <w:sz w:val="28"/>
          <w:szCs w:val="28"/>
          <w:u w:val="single"/>
        </w:rPr>
      </w:pPr>
    </w:p>
    <w:p w:rsidR="00084C99" w:rsidRDefault="00084C99" w:rsidP="00084C99">
      <w:pPr>
        <w:autoSpaceDE w:val="0"/>
        <w:autoSpaceDN w:val="0"/>
        <w:adjustRightInd w:val="0"/>
        <w:rPr>
          <w:rFonts w:ascii="Arial Narrow" w:hAnsi="Arial Narrow"/>
          <w:b/>
          <w:sz w:val="28"/>
          <w:szCs w:val="28"/>
          <w:u w:val="single"/>
        </w:rPr>
      </w:pPr>
      <w:r w:rsidRPr="00B45194">
        <w:rPr>
          <w:rFonts w:ascii="Arial Narrow" w:hAnsi="Arial Narrow"/>
          <w:sz w:val="28"/>
          <w:szCs w:val="28"/>
        </w:rPr>
        <w:t>This law takes effect on October 1, 2015.</w:t>
      </w:r>
      <w:r>
        <w:rPr>
          <w:rFonts w:ascii="Arial Narrow" w:hAnsi="Arial Narrow"/>
        </w:rPr>
        <w:br/>
      </w:r>
      <w:r>
        <w:rPr>
          <w:rFonts w:ascii="Arial Narrow" w:hAnsi="Arial Narrow"/>
        </w:rPr>
        <w:br/>
      </w:r>
      <w:r>
        <w:rPr>
          <w:rFonts w:ascii="Arial Narrow" w:hAnsi="Arial Narrow"/>
        </w:rPr>
        <w:br/>
      </w:r>
      <w:r>
        <w:rPr>
          <w:rFonts w:ascii="Arial" w:hAnsi="Arial" w:cs="Arial"/>
          <w:b/>
          <w:sz w:val="36"/>
          <w:szCs w:val="36"/>
        </w:rPr>
        <w:br/>
      </w:r>
      <w:r>
        <w:rPr>
          <w:rFonts w:ascii="Arial" w:hAnsi="Arial" w:cs="Arial"/>
          <w:b/>
          <w:sz w:val="36"/>
          <w:szCs w:val="36"/>
        </w:rPr>
        <w:br/>
      </w:r>
      <w:r w:rsidRPr="00084C99">
        <w:rPr>
          <w:rFonts w:ascii="Arial" w:hAnsi="Arial" w:cs="Arial"/>
          <w:b/>
          <w:sz w:val="36"/>
          <w:szCs w:val="36"/>
        </w:rPr>
        <w:t>What Didn’t Pass During the 2015 Regular Session?</w:t>
      </w:r>
      <w:r>
        <w:rPr>
          <w:rFonts w:ascii="Arial" w:hAnsi="Arial" w:cs="Arial"/>
          <w:b/>
          <w:sz w:val="36"/>
          <w:szCs w:val="36"/>
        </w:rPr>
        <w:br/>
      </w:r>
      <w:r>
        <w:rPr>
          <w:rFonts w:ascii="Arial Narrow" w:hAnsi="Arial Narrow"/>
          <w:b/>
          <w:sz w:val="28"/>
          <w:szCs w:val="28"/>
          <w:u w:val="single"/>
        </w:rPr>
        <w:br/>
        <w:t>SB 322 by Sen. Sanford – Reporting Tax Rate Changes</w:t>
      </w:r>
    </w:p>
    <w:p w:rsidR="00084C99" w:rsidRPr="004B21B3" w:rsidRDefault="00084C99" w:rsidP="00084C99">
      <w:pPr>
        <w:autoSpaceDE w:val="0"/>
        <w:autoSpaceDN w:val="0"/>
        <w:adjustRightInd w:val="0"/>
        <w:rPr>
          <w:rFonts w:ascii="Arial Narrow" w:hAnsi="Arial Narrow"/>
          <w:sz w:val="27"/>
          <w:szCs w:val="27"/>
        </w:rPr>
      </w:pPr>
      <w:r w:rsidRPr="004B21B3">
        <w:rPr>
          <w:rFonts w:ascii="Arial Narrow" w:hAnsi="Arial Narrow"/>
          <w:sz w:val="27"/>
          <w:szCs w:val="27"/>
        </w:rPr>
        <w:t xml:space="preserve">This bill was designed to make procedural changes in the process for letting the Alabama Department of Revenue know about new local taxes and/or rate changes in </w:t>
      </w:r>
      <w:r w:rsidRPr="004B21B3">
        <w:rPr>
          <w:rFonts w:ascii="Arial Narrow" w:hAnsi="Arial Narrow"/>
          <w:sz w:val="27"/>
          <w:szCs w:val="27"/>
        </w:rPr>
        <w:lastRenderedPageBreak/>
        <w:t xml:space="preserve">existing taxes.  </w:t>
      </w:r>
      <w:r w:rsidRPr="004B21B3">
        <w:rPr>
          <w:rFonts w:ascii="Arial Narrow" w:hAnsi="Arial Narrow"/>
          <w:b/>
          <w:i/>
          <w:sz w:val="27"/>
          <w:szCs w:val="27"/>
        </w:rPr>
        <w:t xml:space="preserve">This bill was a priority for the Department and will surely be back in a future legislative session. </w:t>
      </w:r>
      <w:r w:rsidRPr="004B21B3">
        <w:rPr>
          <w:rFonts w:ascii="Arial Narrow" w:hAnsi="Arial Narrow"/>
          <w:sz w:val="27"/>
          <w:szCs w:val="27"/>
        </w:rPr>
        <w:t xml:space="preserve"> </w:t>
      </w:r>
    </w:p>
    <w:p w:rsidR="00084C99" w:rsidRPr="004B21B3" w:rsidRDefault="00084C99" w:rsidP="00084C99">
      <w:pPr>
        <w:autoSpaceDE w:val="0"/>
        <w:autoSpaceDN w:val="0"/>
        <w:adjustRightInd w:val="0"/>
        <w:rPr>
          <w:rFonts w:ascii="Arial Narrow" w:hAnsi="Arial Narrow"/>
          <w:sz w:val="27"/>
          <w:szCs w:val="27"/>
        </w:rPr>
      </w:pPr>
    </w:p>
    <w:p w:rsidR="00084C99" w:rsidRPr="004B21B3" w:rsidRDefault="00084C99" w:rsidP="00084C99">
      <w:pPr>
        <w:autoSpaceDE w:val="0"/>
        <w:autoSpaceDN w:val="0"/>
        <w:adjustRightInd w:val="0"/>
        <w:rPr>
          <w:rFonts w:ascii="Arial Narrow" w:hAnsi="Arial Narrow"/>
          <w:sz w:val="27"/>
          <w:szCs w:val="27"/>
        </w:rPr>
      </w:pPr>
      <w:r w:rsidRPr="004B21B3">
        <w:rPr>
          <w:rFonts w:ascii="Arial Narrow" w:hAnsi="Arial Narrow"/>
          <w:sz w:val="27"/>
          <w:szCs w:val="27"/>
        </w:rPr>
        <w:t>The bill would require a locality to provide 60 days’ notice to the Department of a new or amended tax (current law is 30 days).  The effective date of the change would be the first day of the third month following notification.</w:t>
      </w:r>
    </w:p>
    <w:p w:rsidR="00084C99" w:rsidRPr="004B21B3" w:rsidRDefault="00084C99" w:rsidP="00084C99">
      <w:pPr>
        <w:autoSpaceDE w:val="0"/>
        <w:autoSpaceDN w:val="0"/>
        <w:adjustRightInd w:val="0"/>
        <w:rPr>
          <w:rFonts w:ascii="Arial Narrow" w:hAnsi="Arial Narrow"/>
          <w:sz w:val="27"/>
          <w:szCs w:val="27"/>
        </w:rPr>
      </w:pPr>
    </w:p>
    <w:p w:rsidR="00084C99" w:rsidRPr="004B21B3" w:rsidRDefault="00084C99" w:rsidP="00084C99">
      <w:pPr>
        <w:autoSpaceDE w:val="0"/>
        <w:autoSpaceDN w:val="0"/>
        <w:adjustRightInd w:val="0"/>
        <w:rPr>
          <w:rFonts w:ascii="Arial Narrow" w:hAnsi="Arial Narrow"/>
          <w:sz w:val="27"/>
          <w:szCs w:val="27"/>
        </w:rPr>
      </w:pPr>
      <w:r w:rsidRPr="004B21B3">
        <w:rPr>
          <w:rFonts w:ascii="Arial Narrow" w:hAnsi="Arial Narrow"/>
          <w:sz w:val="27"/>
          <w:szCs w:val="27"/>
        </w:rPr>
        <w:t xml:space="preserve">Under the bill, the Department would send confirmation of the change to the locality and if the locality did not advise of an error in the notice received from the Department, the Department would not be responsible for any refund due the taxpayer in the event of an error in the posted tax rate.  The Department would still be responsible if there is an error in the posted rate that conflicts with the information included in the confirmation sent to the locality. </w:t>
      </w:r>
    </w:p>
    <w:p w:rsidR="00084C99" w:rsidRPr="004B21B3" w:rsidRDefault="00084C99" w:rsidP="00084C99">
      <w:pPr>
        <w:autoSpaceDE w:val="0"/>
        <w:autoSpaceDN w:val="0"/>
        <w:adjustRightInd w:val="0"/>
        <w:rPr>
          <w:rFonts w:ascii="Arial Narrow" w:hAnsi="Arial Narrow"/>
          <w:sz w:val="27"/>
          <w:szCs w:val="27"/>
        </w:rPr>
      </w:pPr>
    </w:p>
    <w:p w:rsidR="00084C99" w:rsidRPr="004B21B3" w:rsidRDefault="00084C99" w:rsidP="00084C99">
      <w:pPr>
        <w:autoSpaceDE w:val="0"/>
        <w:autoSpaceDN w:val="0"/>
        <w:adjustRightInd w:val="0"/>
        <w:rPr>
          <w:rFonts w:ascii="Arial Narrow" w:hAnsi="Arial Narrow"/>
          <w:sz w:val="27"/>
          <w:szCs w:val="27"/>
        </w:rPr>
      </w:pPr>
      <w:r w:rsidRPr="004B21B3">
        <w:rPr>
          <w:rFonts w:ascii="Arial Narrow" w:hAnsi="Arial Narrow"/>
          <w:sz w:val="27"/>
          <w:szCs w:val="27"/>
        </w:rPr>
        <w:t>The Department worked closely with ACCA staff to ensure counties would not be penalized for mistakes made by the Department in implementing and posting local tax rates.</w:t>
      </w:r>
    </w:p>
    <w:p w:rsidR="00084C99" w:rsidRPr="004B21B3" w:rsidRDefault="00084C99" w:rsidP="00084C99">
      <w:pPr>
        <w:autoSpaceDE w:val="0"/>
        <w:autoSpaceDN w:val="0"/>
        <w:adjustRightInd w:val="0"/>
        <w:rPr>
          <w:rFonts w:ascii="Arial Narrow" w:hAnsi="Arial Narrow"/>
          <w:sz w:val="27"/>
          <w:szCs w:val="27"/>
        </w:rPr>
      </w:pPr>
    </w:p>
    <w:p w:rsidR="00084C99" w:rsidRPr="004B21B3" w:rsidRDefault="00084C99" w:rsidP="00084C99">
      <w:pPr>
        <w:autoSpaceDE w:val="0"/>
        <w:autoSpaceDN w:val="0"/>
        <w:adjustRightInd w:val="0"/>
        <w:rPr>
          <w:rFonts w:ascii="Arial Narrow" w:hAnsi="Arial Narrow"/>
          <w:sz w:val="27"/>
          <w:szCs w:val="27"/>
        </w:rPr>
      </w:pPr>
      <w:r w:rsidRPr="004B21B3">
        <w:rPr>
          <w:rFonts w:ascii="Arial Narrow" w:hAnsi="Arial Narrow"/>
          <w:sz w:val="27"/>
          <w:szCs w:val="27"/>
        </w:rPr>
        <w:t>This bill would also have clarified that no localities will be assessed a fee for use of the ONE SPOT system.  The Department currently does not charge a fee pursuant to a court order, but wanted the provision to be clear under the law.</w:t>
      </w:r>
    </w:p>
    <w:p w:rsidR="00084C99" w:rsidRDefault="00084C99" w:rsidP="00084C99">
      <w:pPr>
        <w:autoSpaceDE w:val="0"/>
        <w:autoSpaceDN w:val="0"/>
        <w:adjustRightInd w:val="0"/>
        <w:rPr>
          <w:rFonts w:ascii="Arial Narrow" w:hAnsi="Arial Narrow"/>
          <w:sz w:val="28"/>
          <w:szCs w:val="28"/>
        </w:rPr>
      </w:pPr>
    </w:p>
    <w:p w:rsidR="00D92ECF" w:rsidRDefault="00084C99" w:rsidP="00084C99">
      <w:pPr>
        <w:autoSpaceDE w:val="0"/>
        <w:autoSpaceDN w:val="0"/>
        <w:adjustRightInd w:val="0"/>
        <w:rPr>
          <w:rFonts w:ascii="Arial Narrow" w:hAnsi="Arial Narrow"/>
          <w:sz w:val="28"/>
          <w:szCs w:val="28"/>
        </w:rPr>
      </w:pPr>
      <w:r w:rsidRPr="00084C99">
        <w:rPr>
          <w:rFonts w:ascii="Arial" w:hAnsi="Arial" w:cs="Arial"/>
          <w:b/>
          <w:sz w:val="36"/>
          <w:szCs w:val="36"/>
        </w:rPr>
        <w:t>Overview of the 2015 Special Session</w:t>
      </w:r>
      <w:r>
        <w:rPr>
          <w:rFonts w:ascii="Arial Narrow" w:hAnsi="Arial Narrow"/>
          <w:b/>
          <w:sz w:val="28"/>
          <w:szCs w:val="28"/>
          <w:u w:val="single"/>
        </w:rPr>
        <w:br/>
      </w:r>
      <w:r w:rsidR="00D92ECF">
        <w:rPr>
          <w:rFonts w:ascii="Arial Narrow" w:hAnsi="Arial Narrow"/>
          <w:b/>
          <w:sz w:val="28"/>
          <w:szCs w:val="28"/>
          <w:u w:val="single"/>
        </w:rPr>
        <w:br/>
      </w:r>
      <w:r w:rsidR="00D92ECF" w:rsidRPr="00D92ECF">
        <w:rPr>
          <w:rFonts w:ascii="Arial Narrow" w:hAnsi="Arial Narrow"/>
          <w:b/>
          <w:sz w:val="28"/>
          <w:szCs w:val="28"/>
        </w:rPr>
        <w:t>Act 2015-502 – Automated Sales Suppression Devices</w:t>
      </w:r>
      <w:r w:rsidR="00D92ECF" w:rsidRPr="00D92ECF">
        <w:rPr>
          <w:rFonts w:ascii="Arial Narrow" w:hAnsi="Arial Narrow"/>
          <w:b/>
          <w:sz w:val="28"/>
          <w:szCs w:val="28"/>
        </w:rPr>
        <w:br/>
      </w:r>
      <w:r w:rsidR="00D92ECF">
        <w:rPr>
          <w:rFonts w:ascii="Arial Narrow" w:hAnsi="Arial Narrow"/>
          <w:b/>
          <w:sz w:val="28"/>
          <w:szCs w:val="28"/>
          <w:u w:val="single"/>
        </w:rPr>
        <w:t>HB 18 by Rep. McMillan</w:t>
      </w:r>
      <w:r w:rsidR="00D92ECF">
        <w:rPr>
          <w:rFonts w:ascii="Arial Narrow" w:hAnsi="Arial Narrow"/>
          <w:b/>
          <w:sz w:val="28"/>
          <w:szCs w:val="28"/>
          <w:u w:val="single"/>
        </w:rPr>
        <w:br/>
      </w:r>
      <w:r w:rsidR="00D92ECF">
        <w:rPr>
          <w:rFonts w:ascii="Arial Narrow" w:hAnsi="Arial Narrow"/>
          <w:sz w:val="28"/>
          <w:szCs w:val="28"/>
        </w:rPr>
        <w:t>This act makes it illegal to sell, purchase, install or possess devices that are designed to falsify sales records. Under this law, the offending person(s) must generally be prosecuted within 3 years of commissioning</w:t>
      </w:r>
      <w:r w:rsidR="00F51420">
        <w:rPr>
          <w:rFonts w:ascii="Arial Narrow" w:hAnsi="Arial Narrow"/>
          <w:sz w:val="28"/>
          <w:szCs w:val="28"/>
        </w:rPr>
        <w:t xml:space="preserve"> (or discovery) of</w:t>
      </w:r>
      <w:r w:rsidR="00D92ECF">
        <w:rPr>
          <w:rFonts w:ascii="Arial Narrow" w:hAnsi="Arial Narrow"/>
          <w:sz w:val="28"/>
          <w:szCs w:val="28"/>
        </w:rPr>
        <w:t xml:space="preserve"> the offense; however, the law sets out a 6 year statute of limitation in instances involving the following:</w:t>
      </w:r>
    </w:p>
    <w:p w:rsidR="00D92ECF" w:rsidRDefault="00D92ECF" w:rsidP="00084C99">
      <w:pPr>
        <w:autoSpaceDE w:val="0"/>
        <w:autoSpaceDN w:val="0"/>
        <w:adjustRightInd w:val="0"/>
        <w:rPr>
          <w:rFonts w:ascii="Arial Narrow" w:hAnsi="Arial Narrow"/>
          <w:sz w:val="28"/>
          <w:szCs w:val="28"/>
        </w:rPr>
      </w:pPr>
    </w:p>
    <w:p w:rsidR="00D92ECF" w:rsidRPr="00D92ECF" w:rsidRDefault="00D92ECF" w:rsidP="00D92ECF">
      <w:pPr>
        <w:numPr>
          <w:ilvl w:val="0"/>
          <w:numId w:val="3"/>
        </w:numPr>
        <w:autoSpaceDE w:val="0"/>
        <w:autoSpaceDN w:val="0"/>
        <w:adjustRightInd w:val="0"/>
        <w:rPr>
          <w:rFonts w:ascii="Arial Narrow" w:hAnsi="Arial Narrow"/>
          <w:sz w:val="28"/>
          <w:szCs w:val="28"/>
        </w:rPr>
      </w:pPr>
      <w:r w:rsidRPr="00D92ECF">
        <w:rPr>
          <w:rFonts w:ascii="Arial Narrow" w:hAnsi="Arial Narrow"/>
          <w:sz w:val="28"/>
          <w:szCs w:val="28"/>
        </w:rPr>
        <w:lastRenderedPageBreak/>
        <w:t>Defrauding or attempting to defraud the State of Alabama</w:t>
      </w:r>
      <w:r w:rsidR="00F51420">
        <w:rPr>
          <w:rFonts w:ascii="Arial Narrow" w:hAnsi="Arial Narrow"/>
          <w:sz w:val="28"/>
          <w:szCs w:val="28"/>
        </w:rPr>
        <w:t>;</w:t>
      </w:r>
    </w:p>
    <w:p w:rsidR="00D92ECF" w:rsidRPr="00D92ECF" w:rsidRDefault="00D92ECF" w:rsidP="00D92ECF">
      <w:pPr>
        <w:numPr>
          <w:ilvl w:val="0"/>
          <w:numId w:val="3"/>
        </w:numPr>
        <w:autoSpaceDE w:val="0"/>
        <w:autoSpaceDN w:val="0"/>
        <w:adjustRightInd w:val="0"/>
        <w:rPr>
          <w:rFonts w:ascii="Arial Narrow" w:hAnsi="Arial Narrow"/>
          <w:sz w:val="28"/>
          <w:szCs w:val="28"/>
        </w:rPr>
      </w:pPr>
      <w:r w:rsidRPr="00D92ECF">
        <w:rPr>
          <w:rFonts w:ascii="Arial Narrow" w:hAnsi="Arial Narrow"/>
          <w:sz w:val="28"/>
          <w:szCs w:val="28"/>
        </w:rPr>
        <w:t>Attempting to evade or defeat any tax or the payment thereof</w:t>
      </w:r>
      <w:r w:rsidR="00F51420">
        <w:rPr>
          <w:rFonts w:ascii="Arial Narrow" w:hAnsi="Arial Narrow"/>
          <w:sz w:val="28"/>
          <w:szCs w:val="28"/>
        </w:rPr>
        <w:t>;</w:t>
      </w:r>
    </w:p>
    <w:p w:rsidR="00D92ECF" w:rsidRPr="00D92ECF" w:rsidRDefault="00D92ECF" w:rsidP="00D92ECF">
      <w:pPr>
        <w:numPr>
          <w:ilvl w:val="0"/>
          <w:numId w:val="3"/>
        </w:numPr>
        <w:autoSpaceDE w:val="0"/>
        <w:autoSpaceDN w:val="0"/>
        <w:adjustRightInd w:val="0"/>
        <w:rPr>
          <w:rFonts w:ascii="Arial Narrow" w:hAnsi="Arial Narrow"/>
          <w:sz w:val="28"/>
          <w:szCs w:val="28"/>
        </w:rPr>
      </w:pPr>
      <w:r w:rsidRPr="00D92ECF">
        <w:rPr>
          <w:rFonts w:ascii="Arial Narrow" w:hAnsi="Arial Narrow"/>
          <w:sz w:val="28"/>
          <w:szCs w:val="28"/>
        </w:rPr>
        <w:t>Willfully aiding or assisting in the preparation of a false tax return or claim</w:t>
      </w:r>
      <w:r>
        <w:rPr>
          <w:rFonts w:ascii="Arial Narrow" w:hAnsi="Arial Narrow"/>
          <w:sz w:val="28"/>
          <w:szCs w:val="28"/>
        </w:rPr>
        <w:t>,</w:t>
      </w:r>
    </w:p>
    <w:p w:rsidR="00D92ECF" w:rsidRPr="00D92ECF" w:rsidRDefault="00D92ECF" w:rsidP="00D92ECF">
      <w:pPr>
        <w:numPr>
          <w:ilvl w:val="0"/>
          <w:numId w:val="3"/>
        </w:numPr>
        <w:autoSpaceDE w:val="0"/>
        <w:autoSpaceDN w:val="0"/>
        <w:adjustRightInd w:val="0"/>
        <w:rPr>
          <w:rFonts w:ascii="Arial Narrow" w:hAnsi="Arial Narrow"/>
          <w:sz w:val="28"/>
          <w:szCs w:val="28"/>
        </w:rPr>
      </w:pPr>
      <w:r w:rsidRPr="00D92ECF">
        <w:rPr>
          <w:rFonts w:ascii="Arial Narrow" w:hAnsi="Arial Narrow"/>
          <w:sz w:val="28"/>
          <w:szCs w:val="28"/>
        </w:rPr>
        <w:t>Willfully failing to pay any tax, or make a return</w:t>
      </w:r>
      <w:r w:rsidR="00F51420">
        <w:rPr>
          <w:rFonts w:ascii="Arial Narrow" w:hAnsi="Arial Narrow"/>
          <w:sz w:val="28"/>
          <w:szCs w:val="28"/>
        </w:rPr>
        <w:t>;</w:t>
      </w:r>
    </w:p>
    <w:p w:rsidR="00D92ECF" w:rsidRPr="00D92ECF" w:rsidRDefault="00D92ECF" w:rsidP="00D92ECF">
      <w:pPr>
        <w:numPr>
          <w:ilvl w:val="0"/>
          <w:numId w:val="3"/>
        </w:numPr>
        <w:autoSpaceDE w:val="0"/>
        <w:autoSpaceDN w:val="0"/>
        <w:adjustRightInd w:val="0"/>
        <w:rPr>
          <w:rFonts w:ascii="Arial Narrow" w:hAnsi="Arial Narrow"/>
          <w:sz w:val="28"/>
          <w:szCs w:val="28"/>
        </w:rPr>
      </w:pPr>
      <w:r w:rsidRPr="00D92ECF">
        <w:rPr>
          <w:rFonts w:ascii="Arial Narrow" w:hAnsi="Arial Narrow"/>
          <w:sz w:val="28"/>
          <w:szCs w:val="28"/>
        </w:rPr>
        <w:t xml:space="preserve">Offenses </w:t>
      </w:r>
      <w:r>
        <w:rPr>
          <w:rFonts w:ascii="Arial Narrow" w:hAnsi="Arial Narrow"/>
          <w:sz w:val="28"/>
          <w:szCs w:val="28"/>
        </w:rPr>
        <w:t>relate</w:t>
      </w:r>
      <w:r w:rsidR="00F51420">
        <w:rPr>
          <w:rFonts w:ascii="Arial Narrow" w:hAnsi="Arial Narrow"/>
          <w:sz w:val="28"/>
          <w:szCs w:val="28"/>
        </w:rPr>
        <w:t>d</w:t>
      </w:r>
      <w:r w:rsidRPr="00D92ECF">
        <w:rPr>
          <w:rFonts w:ascii="Arial Narrow" w:hAnsi="Arial Narrow"/>
          <w:sz w:val="28"/>
          <w:szCs w:val="28"/>
        </w:rPr>
        <w:t xml:space="preserve"> to false statement and fraudulent documents</w:t>
      </w:r>
      <w:r w:rsidR="00F51420">
        <w:rPr>
          <w:rFonts w:ascii="Arial Narrow" w:hAnsi="Arial Narrow"/>
          <w:sz w:val="28"/>
          <w:szCs w:val="28"/>
        </w:rPr>
        <w:t xml:space="preserve"> (</w:t>
      </w:r>
      <w:r w:rsidR="00F51420" w:rsidRPr="00D92ECF">
        <w:rPr>
          <w:rFonts w:ascii="Arial Narrow" w:hAnsi="Arial Narrow"/>
          <w:sz w:val="28"/>
          <w:szCs w:val="28"/>
        </w:rPr>
        <w:t>desc</w:t>
      </w:r>
      <w:r w:rsidR="00F51420">
        <w:rPr>
          <w:rFonts w:ascii="Arial Narrow" w:hAnsi="Arial Narrow"/>
          <w:sz w:val="28"/>
          <w:szCs w:val="28"/>
        </w:rPr>
        <w:t xml:space="preserve">ribed in </w:t>
      </w:r>
      <w:r w:rsidR="00F51420">
        <w:rPr>
          <w:sz w:val="28"/>
          <w:szCs w:val="28"/>
        </w:rPr>
        <w:t>§</w:t>
      </w:r>
      <w:r w:rsidR="00F51420">
        <w:rPr>
          <w:rFonts w:ascii="Arial Narrow" w:hAnsi="Arial Narrow"/>
          <w:sz w:val="28"/>
          <w:szCs w:val="28"/>
        </w:rPr>
        <w:t>40-29-115);</w:t>
      </w:r>
    </w:p>
    <w:p w:rsidR="00D92ECF" w:rsidRPr="00D92ECF" w:rsidRDefault="00D92ECF" w:rsidP="00D92ECF">
      <w:pPr>
        <w:numPr>
          <w:ilvl w:val="0"/>
          <w:numId w:val="3"/>
        </w:numPr>
        <w:autoSpaceDE w:val="0"/>
        <w:autoSpaceDN w:val="0"/>
        <w:adjustRightInd w:val="0"/>
        <w:rPr>
          <w:rFonts w:ascii="Arial Narrow" w:hAnsi="Arial Narrow"/>
          <w:sz w:val="28"/>
          <w:szCs w:val="28"/>
        </w:rPr>
      </w:pPr>
      <w:r w:rsidRPr="00D92ECF">
        <w:rPr>
          <w:rFonts w:ascii="Arial Narrow" w:hAnsi="Arial Narrow"/>
          <w:sz w:val="28"/>
          <w:szCs w:val="28"/>
        </w:rPr>
        <w:t>Offenses relate</w:t>
      </w:r>
      <w:r w:rsidR="00F51420">
        <w:rPr>
          <w:rFonts w:ascii="Arial Narrow" w:hAnsi="Arial Narrow"/>
          <w:sz w:val="28"/>
          <w:szCs w:val="28"/>
        </w:rPr>
        <w:t>d</w:t>
      </w:r>
      <w:r w:rsidRPr="00D92ECF">
        <w:rPr>
          <w:rFonts w:ascii="Arial Narrow" w:hAnsi="Arial Narrow"/>
          <w:sz w:val="28"/>
          <w:szCs w:val="28"/>
        </w:rPr>
        <w:t xml:space="preserve"> to the intimidation of officers and employees</w:t>
      </w:r>
      <w:r w:rsidR="00F51420">
        <w:rPr>
          <w:rFonts w:ascii="Arial Narrow" w:hAnsi="Arial Narrow"/>
          <w:sz w:val="28"/>
          <w:szCs w:val="28"/>
        </w:rPr>
        <w:t xml:space="preserve"> (</w:t>
      </w:r>
      <w:r w:rsidR="00F51420" w:rsidRPr="00D92ECF">
        <w:rPr>
          <w:rFonts w:ascii="Arial Narrow" w:hAnsi="Arial Narrow"/>
          <w:sz w:val="28"/>
          <w:szCs w:val="28"/>
        </w:rPr>
        <w:t xml:space="preserve">described in </w:t>
      </w:r>
      <w:r w:rsidR="00F51420">
        <w:rPr>
          <w:sz w:val="28"/>
          <w:szCs w:val="28"/>
        </w:rPr>
        <w:t>§</w:t>
      </w:r>
      <w:r w:rsidR="00F51420" w:rsidRPr="00D92ECF">
        <w:rPr>
          <w:rFonts w:ascii="Arial Narrow" w:hAnsi="Arial Narrow"/>
          <w:sz w:val="28"/>
          <w:szCs w:val="28"/>
        </w:rPr>
        <w:t>40-29-118</w:t>
      </w:r>
      <w:r w:rsidR="00F51420">
        <w:rPr>
          <w:rFonts w:ascii="Arial Narrow" w:hAnsi="Arial Narrow"/>
          <w:sz w:val="28"/>
          <w:szCs w:val="28"/>
        </w:rPr>
        <w:t>);</w:t>
      </w:r>
    </w:p>
    <w:p w:rsidR="00D92ECF" w:rsidRDefault="00D92ECF" w:rsidP="00D92ECF">
      <w:pPr>
        <w:numPr>
          <w:ilvl w:val="0"/>
          <w:numId w:val="3"/>
        </w:numPr>
        <w:autoSpaceDE w:val="0"/>
        <w:autoSpaceDN w:val="0"/>
        <w:adjustRightInd w:val="0"/>
        <w:rPr>
          <w:rFonts w:ascii="Arial Narrow" w:hAnsi="Arial Narrow"/>
          <w:b/>
          <w:sz w:val="28"/>
          <w:szCs w:val="28"/>
          <w:u w:val="single"/>
        </w:rPr>
      </w:pPr>
      <w:r w:rsidRPr="00D92ECF">
        <w:rPr>
          <w:rFonts w:ascii="Arial Narrow" w:hAnsi="Arial Narrow"/>
          <w:sz w:val="28"/>
          <w:szCs w:val="28"/>
        </w:rPr>
        <w:t>Offenses relate</w:t>
      </w:r>
      <w:r w:rsidR="00F51420">
        <w:rPr>
          <w:rFonts w:ascii="Arial Narrow" w:hAnsi="Arial Narrow"/>
          <w:sz w:val="28"/>
          <w:szCs w:val="28"/>
        </w:rPr>
        <w:t>d</w:t>
      </w:r>
      <w:r w:rsidRPr="00D92ECF">
        <w:rPr>
          <w:rFonts w:ascii="Arial Narrow" w:hAnsi="Arial Narrow"/>
          <w:sz w:val="28"/>
          <w:szCs w:val="28"/>
        </w:rPr>
        <w:t xml:space="preserve"> to the possession or use of automated suppression devices or phantom-ware</w:t>
      </w:r>
      <w:r w:rsidR="00F51420">
        <w:rPr>
          <w:rFonts w:ascii="Arial Narrow" w:hAnsi="Arial Narrow"/>
          <w:sz w:val="28"/>
          <w:szCs w:val="28"/>
        </w:rPr>
        <w:t xml:space="preserve"> (</w:t>
      </w:r>
      <w:r w:rsidR="00F51420" w:rsidRPr="00D92ECF">
        <w:rPr>
          <w:rFonts w:ascii="Arial Narrow" w:hAnsi="Arial Narrow"/>
          <w:sz w:val="28"/>
          <w:szCs w:val="28"/>
        </w:rPr>
        <w:t xml:space="preserve">described in </w:t>
      </w:r>
      <w:r w:rsidR="00F51420">
        <w:rPr>
          <w:sz w:val="28"/>
          <w:szCs w:val="28"/>
        </w:rPr>
        <w:t>§</w:t>
      </w:r>
      <w:r w:rsidR="00F51420" w:rsidRPr="00D92ECF">
        <w:rPr>
          <w:rFonts w:ascii="Arial Narrow" w:hAnsi="Arial Narrow"/>
          <w:sz w:val="28"/>
          <w:szCs w:val="28"/>
        </w:rPr>
        <w:t>40-29-121</w:t>
      </w:r>
      <w:r w:rsidR="00F51420">
        <w:rPr>
          <w:rFonts w:ascii="Arial Narrow" w:hAnsi="Arial Narrow"/>
          <w:sz w:val="28"/>
          <w:szCs w:val="28"/>
        </w:rPr>
        <w:t>)</w:t>
      </w:r>
      <w:r>
        <w:rPr>
          <w:rFonts w:ascii="Arial Narrow" w:hAnsi="Arial Narrow"/>
          <w:sz w:val="28"/>
          <w:szCs w:val="28"/>
        </w:rPr>
        <w:t>.</w:t>
      </w:r>
    </w:p>
    <w:p w:rsidR="00084C99" w:rsidRPr="004B21B3" w:rsidRDefault="00D92ECF" w:rsidP="009C3858">
      <w:pPr>
        <w:autoSpaceDE w:val="0"/>
        <w:autoSpaceDN w:val="0"/>
        <w:adjustRightInd w:val="0"/>
        <w:rPr>
          <w:rFonts w:ascii="Arial Narrow" w:hAnsi="Arial Narrow"/>
          <w:sz w:val="27"/>
          <w:szCs w:val="27"/>
        </w:rPr>
      </w:pPr>
      <w:r w:rsidRPr="00D92ECF">
        <w:rPr>
          <w:rFonts w:ascii="Arial Narrow" w:hAnsi="Arial Narrow"/>
          <w:sz w:val="28"/>
          <w:szCs w:val="28"/>
        </w:rPr>
        <w:br/>
        <w:t>Violations are punished as a Class C felony, which could lead to fines of up to $100,00</w:t>
      </w:r>
      <w:r w:rsidR="007D35DA">
        <w:rPr>
          <w:rFonts w:ascii="Arial Narrow" w:hAnsi="Arial Narrow"/>
          <w:sz w:val="28"/>
          <w:szCs w:val="28"/>
        </w:rPr>
        <w:t>0</w:t>
      </w:r>
      <w:r w:rsidRPr="00D92ECF">
        <w:rPr>
          <w:rFonts w:ascii="Arial Narrow" w:hAnsi="Arial Narrow"/>
          <w:sz w:val="28"/>
          <w:szCs w:val="28"/>
        </w:rPr>
        <w:t xml:space="preserve"> for individuals, and up to $500,00</w:t>
      </w:r>
      <w:r>
        <w:rPr>
          <w:rFonts w:ascii="Arial Narrow" w:hAnsi="Arial Narrow"/>
          <w:sz w:val="28"/>
          <w:szCs w:val="28"/>
        </w:rPr>
        <w:t>0</w:t>
      </w:r>
      <w:r w:rsidRPr="00D92ECF">
        <w:rPr>
          <w:rFonts w:ascii="Arial Narrow" w:hAnsi="Arial Narrow"/>
          <w:sz w:val="28"/>
          <w:szCs w:val="28"/>
        </w:rPr>
        <w:t xml:space="preserve"> for corporations.</w:t>
      </w:r>
      <w:r w:rsidRPr="00D92ECF">
        <w:rPr>
          <w:rFonts w:ascii="Arial Narrow" w:hAnsi="Arial Narrow"/>
          <w:sz w:val="28"/>
          <w:szCs w:val="28"/>
        </w:rPr>
        <w:br/>
      </w:r>
      <w:r w:rsidRPr="00D92ECF">
        <w:rPr>
          <w:rFonts w:ascii="Arial Narrow" w:hAnsi="Arial Narrow"/>
          <w:sz w:val="28"/>
          <w:szCs w:val="28"/>
        </w:rPr>
        <w:br/>
        <w:t>Senator Livingston o</w:t>
      </w:r>
      <w:r w:rsidR="007D35DA">
        <w:rPr>
          <w:rFonts w:ascii="Arial Narrow" w:hAnsi="Arial Narrow"/>
          <w:sz w:val="28"/>
          <w:szCs w:val="28"/>
        </w:rPr>
        <w:t xml:space="preserve">ffered an amendment </w:t>
      </w:r>
      <w:r w:rsidR="00F51420">
        <w:rPr>
          <w:rFonts w:ascii="Arial Narrow" w:hAnsi="Arial Narrow"/>
          <w:sz w:val="28"/>
          <w:szCs w:val="28"/>
        </w:rPr>
        <w:t xml:space="preserve">to the bill </w:t>
      </w:r>
      <w:r w:rsidR="007D35DA">
        <w:rPr>
          <w:rFonts w:ascii="Arial Narrow" w:hAnsi="Arial Narrow"/>
          <w:sz w:val="28"/>
          <w:szCs w:val="28"/>
        </w:rPr>
        <w:t xml:space="preserve">on the Senate floor </w:t>
      </w:r>
      <w:r w:rsidRPr="00D92ECF">
        <w:rPr>
          <w:rFonts w:ascii="Arial Narrow" w:hAnsi="Arial Narrow"/>
          <w:sz w:val="28"/>
          <w:szCs w:val="28"/>
        </w:rPr>
        <w:t>to ensure offending persons or corporations are liable for all taxes, f</w:t>
      </w:r>
      <w:r w:rsidR="007D35DA">
        <w:rPr>
          <w:rFonts w:ascii="Arial Narrow" w:hAnsi="Arial Narrow"/>
          <w:sz w:val="28"/>
          <w:szCs w:val="28"/>
        </w:rPr>
        <w:t>ees, penalties, and interest due</w:t>
      </w:r>
      <w:r w:rsidRPr="00D92ECF">
        <w:rPr>
          <w:rFonts w:ascii="Arial Narrow" w:hAnsi="Arial Narrow"/>
          <w:sz w:val="28"/>
          <w:szCs w:val="28"/>
        </w:rPr>
        <w:t xml:space="preserve"> to the state or </w:t>
      </w:r>
      <w:r w:rsidRPr="00F51420">
        <w:rPr>
          <w:rFonts w:ascii="Arial Narrow" w:hAnsi="Arial Narrow"/>
          <w:b/>
          <w:i/>
          <w:sz w:val="28"/>
          <w:szCs w:val="28"/>
        </w:rPr>
        <w:t>any locality</w:t>
      </w:r>
      <w:r w:rsidRPr="00D92ECF">
        <w:rPr>
          <w:rFonts w:ascii="Arial Narrow" w:hAnsi="Arial Narrow"/>
          <w:sz w:val="28"/>
          <w:szCs w:val="28"/>
        </w:rPr>
        <w:t xml:space="preserve"> impac</w:t>
      </w:r>
      <w:r w:rsidR="007D35DA">
        <w:rPr>
          <w:rFonts w:ascii="Arial Narrow" w:hAnsi="Arial Narrow"/>
          <w:sz w:val="28"/>
          <w:szCs w:val="28"/>
        </w:rPr>
        <w:t xml:space="preserve">ted by the crime—giving </w:t>
      </w:r>
      <w:r w:rsidRPr="00D92ECF">
        <w:rPr>
          <w:rFonts w:ascii="Arial Narrow" w:hAnsi="Arial Narrow"/>
          <w:sz w:val="28"/>
          <w:szCs w:val="28"/>
        </w:rPr>
        <w:t>counties a</w:t>
      </w:r>
      <w:r w:rsidR="007D35DA">
        <w:rPr>
          <w:rFonts w:ascii="Arial Narrow" w:hAnsi="Arial Narrow"/>
          <w:sz w:val="28"/>
          <w:szCs w:val="28"/>
        </w:rPr>
        <w:t xml:space="preserve"> means to recover</w:t>
      </w:r>
      <w:r w:rsidRPr="00D92ECF">
        <w:rPr>
          <w:rFonts w:ascii="Arial Narrow" w:hAnsi="Arial Narrow"/>
          <w:sz w:val="28"/>
          <w:szCs w:val="28"/>
        </w:rPr>
        <w:t xml:space="preserve"> lost revenue due to the growing trend of sales suppression mechanisms.</w:t>
      </w:r>
      <w:r w:rsidRPr="00D92ECF">
        <w:rPr>
          <w:rFonts w:ascii="Arial Narrow" w:hAnsi="Arial Narrow"/>
          <w:sz w:val="28"/>
          <w:szCs w:val="28"/>
        </w:rPr>
        <w:br/>
      </w:r>
      <w:r w:rsidRPr="00D92ECF">
        <w:rPr>
          <w:rFonts w:ascii="Arial Narrow" w:hAnsi="Arial Narrow"/>
          <w:sz w:val="28"/>
          <w:szCs w:val="28"/>
        </w:rPr>
        <w:br/>
        <w:t>This law is currently in effect.</w:t>
      </w:r>
      <w:r>
        <w:rPr>
          <w:rFonts w:ascii="Arial Narrow" w:hAnsi="Arial Narrow"/>
          <w:b/>
          <w:sz w:val="28"/>
          <w:szCs w:val="28"/>
          <w:u w:val="single"/>
        </w:rPr>
        <w:br/>
      </w:r>
    </w:p>
    <w:p w:rsidR="009C3858" w:rsidRDefault="00796653" w:rsidP="009C3858">
      <w:pPr>
        <w:autoSpaceDE w:val="0"/>
        <w:autoSpaceDN w:val="0"/>
        <w:adjustRightInd w:val="0"/>
        <w:rPr>
          <w:rFonts w:ascii="Arial Narrow" w:hAnsi="Arial Narrow"/>
          <w:sz w:val="28"/>
          <w:szCs w:val="28"/>
        </w:rPr>
      </w:pPr>
      <w:r w:rsidRPr="00796653">
        <w:rPr>
          <w:rFonts w:ascii="Arial Narrow" w:hAnsi="Arial Narrow"/>
          <w:b/>
          <w:sz w:val="28"/>
          <w:szCs w:val="28"/>
        </w:rPr>
        <w:t xml:space="preserve">Act 2015-503 – Automobile </w:t>
      </w:r>
      <w:r w:rsidR="009C3858">
        <w:rPr>
          <w:rFonts w:ascii="Arial Narrow" w:hAnsi="Arial Narrow"/>
          <w:b/>
          <w:sz w:val="28"/>
          <w:szCs w:val="28"/>
        </w:rPr>
        <w:t>“Drive-Out” T</w:t>
      </w:r>
      <w:r w:rsidRPr="00796653">
        <w:rPr>
          <w:rFonts w:ascii="Arial Narrow" w:hAnsi="Arial Narrow"/>
          <w:b/>
          <w:sz w:val="28"/>
          <w:szCs w:val="28"/>
        </w:rPr>
        <w:t>ax</w:t>
      </w:r>
      <w:r w:rsidRPr="00796653">
        <w:rPr>
          <w:rFonts w:ascii="Arial Narrow" w:hAnsi="Arial Narrow"/>
          <w:b/>
          <w:sz w:val="28"/>
          <w:szCs w:val="28"/>
        </w:rPr>
        <w:br/>
      </w:r>
      <w:r w:rsidRPr="00796653">
        <w:rPr>
          <w:rFonts w:ascii="Arial Narrow" w:hAnsi="Arial Narrow"/>
          <w:b/>
          <w:sz w:val="28"/>
          <w:szCs w:val="28"/>
          <w:u w:val="single"/>
        </w:rPr>
        <w:t>HB 25 by Rep. K Johnson</w:t>
      </w:r>
      <w:r>
        <w:rPr>
          <w:rFonts w:ascii="Arial Narrow" w:hAnsi="Arial Narrow"/>
          <w:b/>
          <w:sz w:val="28"/>
          <w:szCs w:val="28"/>
          <w:u w:val="single"/>
        </w:rPr>
        <w:br/>
      </w:r>
      <w:r w:rsidR="0022571E">
        <w:rPr>
          <w:rFonts w:ascii="Arial Narrow" w:hAnsi="Arial Narrow"/>
          <w:sz w:val="28"/>
          <w:szCs w:val="28"/>
        </w:rPr>
        <w:t xml:space="preserve">This act repeals the sales tax exemption granted to automobiles, trucks, truck trailers and semi-trailers </w:t>
      </w:r>
      <w:r w:rsidR="002D30BC">
        <w:rPr>
          <w:rFonts w:ascii="Arial Narrow" w:hAnsi="Arial Narrow"/>
          <w:sz w:val="28"/>
          <w:szCs w:val="28"/>
        </w:rPr>
        <w:t>purchased in Alabama</w:t>
      </w:r>
      <w:r w:rsidR="0022571E">
        <w:rPr>
          <w:rFonts w:ascii="Arial Narrow" w:hAnsi="Arial Narrow"/>
          <w:sz w:val="28"/>
          <w:szCs w:val="28"/>
        </w:rPr>
        <w:t xml:space="preserve"> </w:t>
      </w:r>
      <w:r w:rsidR="002D30BC">
        <w:rPr>
          <w:rFonts w:ascii="Arial Narrow" w:hAnsi="Arial Narrow"/>
          <w:sz w:val="28"/>
          <w:szCs w:val="28"/>
        </w:rPr>
        <w:t xml:space="preserve">that </w:t>
      </w:r>
      <w:r w:rsidR="0022571E">
        <w:rPr>
          <w:rFonts w:ascii="Arial Narrow" w:hAnsi="Arial Narrow"/>
          <w:sz w:val="28"/>
          <w:szCs w:val="28"/>
        </w:rPr>
        <w:t xml:space="preserve">will be 1) registered or titled outside Alabama, and 2) exported or removed from the state within 72 hours of purchase. </w:t>
      </w:r>
      <w:r w:rsidR="002D30BC">
        <w:rPr>
          <w:rFonts w:ascii="Arial Narrow" w:hAnsi="Arial Narrow"/>
          <w:sz w:val="28"/>
          <w:szCs w:val="28"/>
        </w:rPr>
        <w:br/>
      </w:r>
      <w:r w:rsidR="002D30BC">
        <w:rPr>
          <w:rFonts w:ascii="Arial Narrow" w:hAnsi="Arial Narrow"/>
          <w:sz w:val="28"/>
          <w:szCs w:val="28"/>
        </w:rPr>
        <w:br/>
        <w:t xml:space="preserve">These vehicles will be </w:t>
      </w:r>
      <w:r w:rsidR="0022571E">
        <w:rPr>
          <w:rFonts w:ascii="Arial Narrow" w:hAnsi="Arial Narrow"/>
          <w:sz w:val="28"/>
          <w:szCs w:val="28"/>
        </w:rPr>
        <w:t>subject to the Alabama automotive sales tax rate</w:t>
      </w:r>
      <w:r w:rsidR="002D30BC">
        <w:rPr>
          <w:rFonts w:ascii="Arial Narrow" w:hAnsi="Arial Narrow"/>
          <w:sz w:val="28"/>
          <w:szCs w:val="28"/>
        </w:rPr>
        <w:t xml:space="preserve"> when this law goes into effect on January 1, 2016</w:t>
      </w:r>
      <w:r w:rsidR="009C3858">
        <w:rPr>
          <w:rFonts w:ascii="Arial Narrow" w:hAnsi="Arial Narrow"/>
          <w:sz w:val="28"/>
          <w:szCs w:val="28"/>
        </w:rPr>
        <w:t>.</w:t>
      </w:r>
      <w:r w:rsidR="0022571E" w:rsidRPr="002D30BC">
        <w:rPr>
          <w:rFonts w:ascii="Arial Narrow" w:hAnsi="Arial Narrow"/>
          <w:i/>
          <w:sz w:val="28"/>
          <w:szCs w:val="28"/>
        </w:rPr>
        <w:br/>
      </w:r>
      <w:r w:rsidR="0022571E">
        <w:rPr>
          <w:rFonts w:ascii="Arial Narrow" w:hAnsi="Arial Narrow"/>
          <w:sz w:val="28"/>
          <w:szCs w:val="28"/>
        </w:rPr>
        <w:br/>
      </w:r>
      <w:r w:rsidR="001F2CE8">
        <w:rPr>
          <w:rFonts w:ascii="Arial Narrow" w:hAnsi="Arial Narrow"/>
          <w:sz w:val="28"/>
          <w:szCs w:val="28"/>
        </w:rPr>
        <w:t>This act exempts</w:t>
      </w:r>
      <w:r w:rsidR="006A57BD">
        <w:rPr>
          <w:rFonts w:ascii="Arial Narrow" w:hAnsi="Arial Narrow"/>
          <w:sz w:val="28"/>
          <w:szCs w:val="28"/>
        </w:rPr>
        <w:t xml:space="preserve"> purchasers from </w:t>
      </w:r>
      <w:r w:rsidR="001F2CE8">
        <w:rPr>
          <w:rFonts w:ascii="Arial Narrow" w:hAnsi="Arial Narrow"/>
          <w:sz w:val="28"/>
          <w:szCs w:val="28"/>
        </w:rPr>
        <w:t xml:space="preserve">out-of-state whose home state does not require </w:t>
      </w:r>
      <w:r w:rsidR="006A57BD">
        <w:rPr>
          <w:rFonts w:ascii="Arial Narrow" w:hAnsi="Arial Narrow"/>
          <w:sz w:val="28"/>
          <w:szCs w:val="28"/>
        </w:rPr>
        <w:lastRenderedPageBreak/>
        <w:t xml:space="preserve">Alabama residents </w:t>
      </w:r>
      <w:r w:rsidR="001F2CE8">
        <w:rPr>
          <w:rFonts w:ascii="Arial Narrow" w:hAnsi="Arial Narrow"/>
          <w:sz w:val="28"/>
          <w:szCs w:val="28"/>
        </w:rPr>
        <w:t>purchasing</w:t>
      </w:r>
      <w:r w:rsidR="002D30BC">
        <w:rPr>
          <w:rFonts w:ascii="Arial Narrow" w:hAnsi="Arial Narrow"/>
          <w:sz w:val="28"/>
          <w:szCs w:val="28"/>
        </w:rPr>
        <w:t xml:space="preserve"> a vehicle that will be</w:t>
      </w:r>
      <w:r w:rsidR="001F2CE8">
        <w:rPr>
          <w:rFonts w:ascii="Arial Narrow" w:hAnsi="Arial Narrow"/>
          <w:sz w:val="28"/>
          <w:szCs w:val="28"/>
        </w:rPr>
        <w:t xml:space="preserve"> titled or registered in Alabama to pay an automobile tax to that state.</w:t>
      </w:r>
      <w:r w:rsidR="006A57BD">
        <w:rPr>
          <w:rFonts w:ascii="Arial Narrow" w:hAnsi="Arial Narrow"/>
          <w:sz w:val="28"/>
          <w:szCs w:val="28"/>
        </w:rPr>
        <w:t xml:space="preserve"> </w:t>
      </w:r>
      <w:r w:rsidR="001F2CE8">
        <w:rPr>
          <w:rFonts w:ascii="Arial Narrow" w:hAnsi="Arial Narrow"/>
          <w:sz w:val="28"/>
          <w:szCs w:val="28"/>
        </w:rPr>
        <w:t>T</w:t>
      </w:r>
      <w:r w:rsidR="006A57BD">
        <w:rPr>
          <w:rFonts w:ascii="Arial Narrow" w:hAnsi="Arial Narrow"/>
          <w:sz w:val="28"/>
          <w:szCs w:val="28"/>
        </w:rPr>
        <w:t xml:space="preserve">he Department of Revenue (DOR) </w:t>
      </w:r>
      <w:r w:rsidR="002D30BC">
        <w:rPr>
          <w:rFonts w:ascii="Arial Narrow" w:hAnsi="Arial Narrow"/>
          <w:sz w:val="28"/>
          <w:szCs w:val="28"/>
        </w:rPr>
        <w:t>will be</w:t>
      </w:r>
      <w:r w:rsidR="006A57BD">
        <w:rPr>
          <w:rFonts w:ascii="Arial Narrow" w:hAnsi="Arial Narrow"/>
          <w:sz w:val="28"/>
          <w:szCs w:val="28"/>
        </w:rPr>
        <w:t xml:space="preserve"> required to publish on its website a list of states that do-not allow drive-out provisions to Alabama residents. If the DOR list is incorrect, the taxpayer will be relieved from liability</w:t>
      </w:r>
      <w:r w:rsidR="002D30BC">
        <w:rPr>
          <w:rFonts w:ascii="Arial Narrow" w:hAnsi="Arial Narrow"/>
          <w:sz w:val="28"/>
          <w:szCs w:val="28"/>
        </w:rPr>
        <w:t xml:space="preserve"> for any miscollection of the automotive sales tax</w:t>
      </w:r>
      <w:r w:rsidR="006A57BD">
        <w:rPr>
          <w:rFonts w:ascii="Arial Narrow" w:hAnsi="Arial Narrow"/>
          <w:sz w:val="28"/>
          <w:szCs w:val="28"/>
        </w:rPr>
        <w:t>.</w:t>
      </w:r>
      <w:r w:rsidR="001F2CE8">
        <w:rPr>
          <w:rFonts w:ascii="Arial Narrow" w:hAnsi="Arial Narrow"/>
          <w:sz w:val="28"/>
          <w:szCs w:val="28"/>
        </w:rPr>
        <w:br/>
      </w:r>
      <w:r w:rsidR="009C3858">
        <w:rPr>
          <w:rFonts w:ascii="Arial Narrow" w:hAnsi="Arial Narrow"/>
          <w:sz w:val="28"/>
          <w:szCs w:val="28"/>
        </w:rPr>
        <w:br/>
      </w:r>
      <w:r w:rsidR="009C3858" w:rsidRPr="007D35DA">
        <w:rPr>
          <w:rFonts w:ascii="Arial Narrow" w:hAnsi="Arial Narrow"/>
          <w:b/>
          <w:sz w:val="28"/>
          <w:szCs w:val="28"/>
        </w:rPr>
        <w:t>Pending Signature by Gov. Bentley – Reporting Requirements for Non-Profits</w:t>
      </w:r>
      <w:r w:rsidR="009C3858">
        <w:rPr>
          <w:rFonts w:ascii="Arial Narrow" w:hAnsi="Arial Narrow"/>
          <w:b/>
          <w:sz w:val="28"/>
          <w:szCs w:val="28"/>
        </w:rPr>
        <w:br/>
      </w:r>
      <w:r w:rsidR="009C3858" w:rsidRPr="007D35DA">
        <w:rPr>
          <w:rFonts w:ascii="Arial Narrow" w:hAnsi="Arial Narrow"/>
          <w:b/>
          <w:sz w:val="28"/>
          <w:szCs w:val="28"/>
          <w:u w:val="single"/>
        </w:rPr>
        <w:t>SB 24 by Sen. Pittman</w:t>
      </w:r>
      <w:r w:rsidR="009C3858">
        <w:rPr>
          <w:rFonts w:ascii="Arial Narrow" w:hAnsi="Arial Narrow"/>
          <w:b/>
          <w:sz w:val="28"/>
          <w:szCs w:val="28"/>
        </w:rPr>
        <w:br/>
      </w:r>
      <w:r w:rsidR="009C3858">
        <w:rPr>
          <w:rFonts w:ascii="Arial Narrow" w:hAnsi="Arial Narrow"/>
          <w:sz w:val="28"/>
          <w:szCs w:val="28"/>
        </w:rPr>
        <w:t xml:space="preserve">This act requires organizations that are exempts from paying sales, use, and lodging taxes to obtain an annual certificate of exemption from the Department of Revenue. It also creates certain reporting requirements for those organizations claiming state exemptions. </w:t>
      </w:r>
      <w:r w:rsidR="009C3858" w:rsidRPr="00F51420">
        <w:rPr>
          <w:rFonts w:ascii="Arial Narrow" w:hAnsi="Arial Narrow"/>
          <w:i/>
          <w:sz w:val="28"/>
          <w:szCs w:val="28"/>
        </w:rPr>
        <w:t>The act does not apply to governmental entitie</w:t>
      </w:r>
      <w:r w:rsidR="009C3858">
        <w:rPr>
          <w:rFonts w:ascii="Arial Narrow" w:hAnsi="Arial Narrow"/>
          <w:i/>
          <w:sz w:val="28"/>
          <w:szCs w:val="28"/>
        </w:rPr>
        <w:t>s,</w:t>
      </w:r>
      <w:r w:rsidR="009C3858" w:rsidRPr="00F51420">
        <w:rPr>
          <w:rFonts w:ascii="Arial Narrow" w:hAnsi="Arial Narrow"/>
          <w:i/>
          <w:sz w:val="28"/>
          <w:szCs w:val="28"/>
        </w:rPr>
        <w:t xml:space="preserve"> and it in no way impacts an organization’s federal tax-exempt status.</w:t>
      </w:r>
      <w:r w:rsidR="009C3858">
        <w:rPr>
          <w:rFonts w:ascii="Arial Narrow" w:hAnsi="Arial Narrow"/>
          <w:sz w:val="28"/>
          <w:szCs w:val="28"/>
        </w:rPr>
        <w:br/>
      </w:r>
      <w:r w:rsidR="009C3858">
        <w:rPr>
          <w:rFonts w:ascii="Arial Narrow" w:hAnsi="Arial Narrow"/>
          <w:sz w:val="28"/>
          <w:szCs w:val="28"/>
        </w:rPr>
        <w:br/>
        <w:t xml:space="preserve">Certificates of exemptions will be valid for one-year. Any person or organization that doesn’t obtain the annual certificate will not be allowed to make tax-exempt purchases. Under this new law, the Department of Revenue can assess any person or organization with state </w:t>
      </w:r>
      <w:r w:rsidR="009C3858" w:rsidRPr="00F51420">
        <w:rPr>
          <w:rFonts w:ascii="Arial Narrow" w:hAnsi="Arial Narrow"/>
          <w:b/>
          <w:sz w:val="28"/>
          <w:szCs w:val="28"/>
        </w:rPr>
        <w:t xml:space="preserve">and local </w:t>
      </w:r>
      <w:r w:rsidR="009C3858">
        <w:rPr>
          <w:rFonts w:ascii="Arial Narrow" w:hAnsi="Arial Narrow"/>
          <w:sz w:val="28"/>
          <w:szCs w:val="28"/>
        </w:rPr>
        <w:t>sales, use, and lodging tax for any transaction conducted without a proper certificate of exemption. Additionally, a person violating these provisions are subject to a civil penalty from the Department of Revenue in an amount not less than $2,000.00, or two-times the state and local sales, use, and lodging taxes due—whichever is greater.</w:t>
      </w:r>
      <w:r w:rsidR="009C3858">
        <w:rPr>
          <w:rFonts w:ascii="Arial Narrow" w:hAnsi="Arial Narrow"/>
          <w:sz w:val="28"/>
          <w:szCs w:val="28"/>
        </w:rPr>
        <w:br/>
      </w:r>
      <w:r w:rsidR="009C3858">
        <w:rPr>
          <w:rFonts w:ascii="Arial Narrow" w:hAnsi="Arial Narrow"/>
          <w:sz w:val="28"/>
          <w:szCs w:val="28"/>
        </w:rPr>
        <w:br/>
        <w:t>The Association’s general legislative position is to oppose any and all exemptions because they take money away from county general funds. While it is not clear how much revenue this new law will yield for counties, its intent is to curb abuse of</w:t>
      </w:r>
      <w:r w:rsidR="009C3858" w:rsidRPr="00796653">
        <w:rPr>
          <w:rFonts w:ascii="Arial Narrow" w:hAnsi="Arial Narrow"/>
          <w:sz w:val="28"/>
          <w:szCs w:val="28"/>
        </w:rPr>
        <w:t xml:space="preserve"> those who might make personal purchases utilizing the tax exemption granted to the organization for which the person worked or volunteered.</w:t>
      </w:r>
      <w:r w:rsidR="009C3858">
        <w:rPr>
          <w:rFonts w:ascii="Arial Narrow" w:hAnsi="Arial Narrow"/>
          <w:sz w:val="28"/>
          <w:szCs w:val="28"/>
        </w:rPr>
        <w:t xml:space="preserve"> </w:t>
      </w:r>
      <w:r w:rsidR="009C3858">
        <w:rPr>
          <w:rFonts w:ascii="Arial Narrow" w:hAnsi="Arial Narrow"/>
          <w:sz w:val="28"/>
          <w:szCs w:val="28"/>
        </w:rPr>
        <w:br/>
      </w:r>
      <w:r w:rsidR="009C3858">
        <w:rPr>
          <w:rFonts w:ascii="Arial Narrow" w:hAnsi="Arial Narrow"/>
          <w:sz w:val="28"/>
          <w:szCs w:val="28"/>
        </w:rPr>
        <w:br/>
        <w:t>This act goes into effect for all tax exempt persons or organizations on January 1, 2016.</w:t>
      </w:r>
    </w:p>
    <w:p w:rsidR="009C3858" w:rsidRDefault="009C3858" w:rsidP="009C3858">
      <w:pPr>
        <w:autoSpaceDE w:val="0"/>
        <w:autoSpaceDN w:val="0"/>
        <w:adjustRightInd w:val="0"/>
        <w:rPr>
          <w:rFonts w:ascii="Arial Narrow" w:hAnsi="Arial Narrow"/>
          <w:sz w:val="28"/>
          <w:szCs w:val="28"/>
        </w:rPr>
      </w:pPr>
    </w:p>
    <w:p w:rsidR="009C3858" w:rsidRPr="002D30BC" w:rsidRDefault="009C3858" w:rsidP="009C3858">
      <w:pPr>
        <w:numPr>
          <w:ilvl w:val="0"/>
          <w:numId w:val="4"/>
        </w:numPr>
        <w:autoSpaceDE w:val="0"/>
        <w:autoSpaceDN w:val="0"/>
        <w:adjustRightInd w:val="0"/>
        <w:rPr>
          <w:rFonts w:ascii="Arial Narrow" w:hAnsi="Arial Narrow"/>
          <w:b/>
          <w:sz w:val="28"/>
          <w:szCs w:val="28"/>
        </w:rPr>
      </w:pPr>
      <w:r w:rsidRPr="002D30BC">
        <w:rPr>
          <w:rFonts w:ascii="Arial Narrow" w:hAnsi="Arial Narrow"/>
          <w:b/>
          <w:sz w:val="28"/>
          <w:szCs w:val="28"/>
        </w:rPr>
        <w:t>NOTE: This Act is intended to be the “new-and-improved’ version of SB 245, which was introduced by Sen. Orr during the 2015 Regular Legislative Session.</w:t>
      </w:r>
    </w:p>
    <w:p w:rsidR="009C3858" w:rsidRPr="00796653" w:rsidRDefault="009C3858" w:rsidP="009C3858">
      <w:pPr>
        <w:autoSpaceDE w:val="0"/>
        <w:autoSpaceDN w:val="0"/>
        <w:adjustRightInd w:val="0"/>
        <w:ind w:left="720"/>
        <w:rPr>
          <w:rFonts w:ascii="Arial Narrow" w:hAnsi="Arial Narrow"/>
          <w:sz w:val="28"/>
          <w:szCs w:val="28"/>
        </w:rPr>
      </w:pPr>
      <w:r>
        <w:rPr>
          <w:rFonts w:ascii="Arial Narrow" w:hAnsi="Arial Narrow"/>
          <w:sz w:val="28"/>
          <w:szCs w:val="28"/>
        </w:rPr>
        <w:t>That</w:t>
      </w:r>
      <w:r w:rsidRPr="00796653">
        <w:rPr>
          <w:rFonts w:ascii="Arial Narrow" w:hAnsi="Arial Narrow"/>
          <w:sz w:val="28"/>
          <w:szCs w:val="28"/>
        </w:rPr>
        <w:t xml:space="preserve"> bill would have provided that entities entitled to a state tax exemption would pay the tax and file annually for</w:t>
      </w:r>
      <w:r>
        <w:rPr>
          <w:rFonts w:ascii="Arial Narrow" w:hAnsi="Arial Narrow"/>
          <w:sz w:val="28"/>
          <w:szCs w:val="28"/>
        </w:rPr>
        <w:t xml:space="preserve"> a refund of those taxes paid. The </w:t>
      </w:r>
      <w:r w:rsidRPr="00796653">
        <w:rPr>
          <w:rFonts w:ascii="Arial Narrow" w:hAnsi="Arial Narrow"/>
          <w:sz w:val="28"/>
          <w:szCs w:val="28"/>
        </w:rPr>
        <w:t>Department of Revenue (and many counties concerned that the bill would be expanded to include local taxes) expressed strong concerns about the administrative burdens t</w:t>
      </w:r>
      <w:r>
        <w:rPr>
          <w:rFonts w:ascii="Arial Narrow" w:hAnsi="Arial Narrow"/>
          <w:sz w:val="28"/>
          <w:szCs w:val="28"/>
        </w:rPr>
        <w:t>his process would create, which led to the introduction of this ‘new’ version during the special session.</w:t>
      </w:r>
    </w:p>
    <w:p w:rsidR="009C3858" w:rsidRPr="004B21B3" w:rsidRDefault="009C3858" w:rsidP="009C3858">
      <w:pPr>
        <w:autoSpaceDE w:val="0"/>
        <w:autoSpaceDN w:val="0"/>
        <w:adjustRightInd w:val="0"/>
        <w:rPr>
          <w:rFonts w:ascii="Arial Narrow" w:hAnsi="Arial Narrow"/>
          <w:sz w:val="27"/>
          <w:szCs w:val="27"/>
        </w:rPr>
      </w:pPr>
    </w:p>
    <w:p w:rsidR="00FB1913" w:rsidRPr="007B1233" w:rsidRDefault="00FB1913" w:rsidP="00971AF5">
      <w:pPr>
        <w:rPr>
          <w:rFonts w:ascii="Arial Narrow" w:hAnsi="Arial Narrow"/>
          <w:sz w:val="28"/>
          <w:szCs w:val="28"/>
        </w:rPr>
      </w:pPr>
    </w:p>
    <w:sectPr w:rsidR="00FB1913" w:rsidRPr="007B1233" w:rsidSect="00FB1913">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295" w:rsidRDefault="004D5295">
      <w:r>
        <w:separator/>
      </w:r>
    </w:p>
  </w:endnote>
  <w:endnote w:type="continuationSeparator" w:id="0">
    <w:p w:rsidR="004D5295" w:rsidRDefault="004D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NewPSMT">
    <w:panose1 w:val="00000000000000000000"/>
    <w:charset w:val="00"/>
    <w:family w:val="moder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1B" w:rsidRPr="00B82E1D" w:rsidRDefault="00691C71" w:rsidP="005544D1">
    <w:pPr>
      <w:pStyle w:val="Footer"/>
      <w:rPr>
        <w:rFonts w:ascii="Arial Narrow" w:hAnsi="Arial Narrow"/>
      </w:rPr>
    </w:pPr>
    <w:r w:rsidRPr="00173626">
      <w:rPr>
        <w:b/>
        <w:i/>
        <w:noProof/>
      </w:rPr>
      <w:drawing>
        <wp:anchor distT="0" distB="0" distL="114300" distR="114300" simplePos="0" relativeHeight="251657728" behindDoc="0" locked="0" layoutInCell="1" allowOverlap="1">
          <wp:simplePos x="0" y="0"/>
          <wp:positionH relativeFrom="column">
            <wp:posOffset>4876800</wp:posOffset>
          </wp:positionH>
          <wp:positionV relativeFrom="page">
            <wp:posOffset>9191625</wp:posOffset>
          </wp:positionV>
          <wp:extent cx="1066800" cy="640080"/>
          <wp:effectExtent l="0" t="0" r="0" b="7620"/>
          <wp:wrapSquare wrapText="bothSides"/>
          <wp:docPr id="2" name="Picture 2" descr="ACCA acca_dome 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A acca_dome b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4008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2" w:history="1">
      <w:r w:rsidR="00173626" w:rsidRPr="00173626">
        <w:rPr>
          <w:rStyle w:val="Hyperlink"/>
          <w:rFonts w:ascii="Arial Narrow" w:hAnsi="Arial Narrow"/>
          <w:b/>
          <w:i/>
          <w:color w:val="auto"/>
          <w:u w:val="none"/>
        </w:rPr>
        <w:t>www.alabamacounties.org</w:t>
      </w:r>
    </w:hyperlink>
    <w:r w:rsidR="00173626">
      <w:rPr>
        <w:rFonts w:ascii="Arial Narrow" w:hAnsi="Arial Narrow"/>
      </w:rPr>
      <w:br/>
      <w:t>#ALCountiesWork</w:t>
    </w:r>
    <w:r w:rsidR="004C661B">
      <w:rPr>
        <w:rFonts w:ascii="Arial Narrow" w:hAnsi="Arial Narrow"/>
      </w:rPr>
      <w:tab/>
    </w:r>
    <w:r w:rsidR="004C661B" w:rsidRPr="005544D1">
      <w:rPr>
        <w:rStyle w:val="PageNumber"/>
        <w:rFonts w:ascii="Arial Narrow" w:hAnsi="Arial Narrow"/>
      </w:rPr>
      <w:fldChar w:fldCharType="begin"/>
    </w:r>
    <w:r w:rsidR="004C661B" w:rsidRPr="005544D1">
      <w:rPr>
        <w:rStyle w:val="PageNumber"/>
        <w:rFonts w:ascii="Arial Narrow" w:hAnsi="Arial Narrow"/>
      </w:rPr>
      <w:instrText xml:space="preserve"> PAGE </w:instrText>
    </w:r>
    <w:r w:rsidR="004C661B" w:rsidRPr="005544D1">
      <w:rPr>
        <w:rStyle w:val="PageNumber"/>
        <w:rFonts w:ascii="Arial Narrow" w:hAnsi="Arial Narrow"/>
      </w:rPr>
      <w:fldChar w:fldCharType="separate"/>
    </w:r>
    <w:r>
      <w:rPr>
        <w:rStyle w:val="PageNumber"/>
        <w:rFonts w:ascii="Arial Narrow" w:hAnsi="Arial Narrow"/>
        <w:noProof/>
      </w:rPr>
      <w:t>2</w:t>
    </w:r>
    <w:r w:rsidR="004C661B" w:rsidRPr="005544D1">
      <w:rPr>
        <w:rStyle w:val="PageNumber"/>
        <w:rFonts w:ascii="Arial Narrow" w:hAnsi="Arial Narrow"/>
      </w:rPr>
      <w:fldChar w:fldCharType="end"/>
    </w:r>
    <w:r w:rsidR="004C661B">
      <w:rPr>
        <w:rFonts w:ascii="Arial Narrow" w:hAnsi="Arial Narrow"/>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295" w:rsidRDefault="004D5295">
      <w:r>
        <w:separator/>
      </w:r>
    </w:p>
  </w:footnote>
  <w:footnote w:type="continuationSeparator" w:id="0">
    <w:p w:rsidR="004D5295" w:rsidRDefault="004D5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C3697"/>
    <w:multiLevelType w:val="hybridMultilevel"/>
    <w:tmpl w:val="210E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987E9D"/>
    <w:multiLevelType w:val="hybridMultilevel"/>
    <w:tmpl w:val="63EA6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9B1F02"/>
    <w:multiLevelType w:val="hybridMultilevel"/>
    <w:tmpl w:val="2B06C890"/>
    <w:lvl w:ilvl="0" w:tplc="D25221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CF094E"/>
    <w:multiLevelType w:val="hybridMultilevel"/>
    <w:tmpl w:val="2C9A5A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F9"/>
    <w:rsid w:val="0000007D"/>
    <w:rsid w:val="000004E9"/>
    <w:rsid w:val="00000AD7"/>
    <w:rsid w:val="00001D6C"/>
    <w:rsid w:val="00002317"/>
    <w:rsid w:val="00003B07"/>
    <w:rsid w:val="00004BBB"/>
    <w:rsid w:val="000058C1"/>
    <w:rsid w:val="00007665"/>
    <w:rsid w:val="000076D7"/>
    <w:rsid w:val="0001104F"/>
    <w:rsid w:val="00011944"/>
    <w:rsid w:val="00012195"/>
    <w:rsid w:val="00013256"/>
    <w:rsid w:val="00013311"/>
    <w:rsid w:val="00014BCD"/>
    <w:rsid w:val="00015EF4"/>
    <w:rsid w:val="000161D7"/>
    <w:rsid w:val="00016515"/>
    <w:rsid w:val="000169F5"/>
    <w:rsid w:val="00016ECA"/>
    <w:rsid w:val="00016F51"/>
    <w:rsid w:val="0001756F"/>
    <w:rsid w:val="00017F7A"/>
    <w:rsid w:val="000201E0"/>
    <w:rsid w:val="00020418"/>
    <w:rsid w:val="00020A9B"/>
    <w:rsid w:val="00020BFA"/>
    <w:rsid w:val="0002135F"/>
    <w:rsid w:val="00023BC1"/>
    <w:rsid w:val="000244E1"/>
    <w:rsid w:val="0002556A"/>
    <w:rsid w:val="00025AE3"/>
    <w:rsid w:val="00026162"/>
    <w:rsid w:val="00026745"/>
    <w:rsid w:val="000268FE"/>
    <w:rsid w:val="00027758"/>
    <w:rsid w:val="00027B4D"/>
    <w:rsid w:val="00030CAD"/>
    <w:rsid w:val="00030FD8"/>
    <w:rsid w:val="00031105"/>
    <w:rsid w:val="000322FC"/>
    <w:rsid w:val="0003251D"/>
    <w:rsid w:val="000329DE"/>
    <w:rsid w:val="00033256"/>
    <w:rsid w:val="00035E3B"/>
    <w:rsid w:val="00036069"/>
    <w:rsid w:val="0003799C"/>
    <w:rsid w:val="00037F70"/>
    <w:rsid w:val="0004034E"/>
    <w:rsid w:val="000406CC"/>
    <w:rsid w:val="00040DD9"/>
    <w:rsid w:val="0004141D"/>
    <w:rsid w:val="00041BE7"/>
    <w:rsid w:val="000432D3"/>
    <w:rsid w:val="00043FC2"/>
    <w:rsid w:val="000459E2"/>
    <w:rsid w:val="00046733"/>
    <w:rsid w:val="00046ABD"/>
    <w:rsid w:val="0004771E"/>
    <w:rsid w:val="0004789F"/>
    <w:rsid w:val="00051923"/>
    <w:rsid w:val="000522CB"/>
    <w:rsid w:val="00052D01"/>
    <w:rsid w:val="000546D6"/>
    <w:rsid w:val="000558F6"/>
    <w:rsid w:val="00056B7B"/>
    <w:rsid w:val="0006004C"/>
    <w:rsid w:val="0006022C"/>
    <w:rsid w:val="0006069B"/>
    <w:rsid w:val="00060BFE"/>
    <w:rsid w:val="00061142"/>
    <w:rsid w:val="00061AC8"/>
    <w:rsid w:val="00062D1B"/>
    <w:rsid w:val="00063F79"/>
    <w:rsid w:val="00065178"/>
    <w:rsid w:val="00065323"/>
    <w:rsid w:val="000660F7"/>
    <w:rsid w:val="00066750"/>
    <w:rsid w:val="0006688F"/>
    <w:rsid w:val="00070925"/>
    <w:rsid w:val="00070B75"/>
    <w:rsid w:val="00070BF2"/>
    <w:rsid w:val="0007131F"/>
    <w:rsid w:val="000718C9"/>
    <w:rsid w:val="00072656"/>
    <w:rsid w:val="00072DBC"/>
    <w:rsid w:val="000731A2"/>
    <w:rsid w:val="00073E77"/>
    <w:rsid w:val="00074C53"/>
    <w:rsid w:val="00075EA1"/>
    <w:rsid w:val="000805FE"/>
    <w:rsid w:val="00080DFE"/>
    <w:rsid w:val="000810CD"/>
    <w:rsid w:val="0008232B"/>
    <w:rsid w:val="000828AE"/>
    <w:rsid w:val="0008415B"/>
    <w:rsid w:val="00084C99"/>
    <w:rsid w:val="00084CF3"/>
    <w:rsid w:val="0008596C"/>
    <w:rsid w:val="00085AF9"/>
    <w:rsid w:val="00085C6B"/>
    <w:rsid w:val="00087AB0"/>
    <w:rsid w:val="000907CC"/>
    <w:rsid w:val="00090857"/>
    <w:rsid w:val="0009219A"/>
    <w:rsid w:val="00092EC9"/>
    <w:rsid w:val="00094900"/>
    <w:rsid w:val="00095F22"/>
    <w:rsid w:val="000976C0"/>
    <w:rsid w:val="000A184F"/>
    <w:rsid w:val="000A1A52"/>
    <w:rsid w:val="000A1DE4"/>
    <w:rsid w:val="000A2276"/>
    <w:rsid w:val="000A2BDB"/>
    <w:rsid w:val="000A31C5"/>
    <w:rsid w:val="000A3B4C"/>
    <w:rsid w:val="000A3F2F"/>
    <w:rsid w:val="000A48C6"/>
    <w:rsid w:val="000A4ADB"/>
    <w:rsid w:val="000A56BE"/>
    <w:rsid w:val="000A67A8"/>
    <w:rsid w:val="000A710F"/>
    <w:rsid w:val="000B01AC"/>
    <w:rsid w:val="000B057F"/>
    <w:rsid w:val="000B0806"/>
    <w:rsid w:val="000B0945"/>
    <w:rsid w:val="000B09A1"/>
    <w:rsid w:val="000B0E92"/>
    <w:rsid w:val="000B1657"/>
    <w:rsid w:val="000B173E"/>
    <w:rsid w:val="000B2D4F"/>
    <w:rsid w:val="000B42D2"/>
    <w:rsid w:val="000B5036"/>
    <w:rsid w:val="000B5992"/>
    <w:rsid w:val="000B5BFA"/>
    <w:rsid w:val="000B60A0"/>
    <w:rsid w:val="000B6D29"/>
    <w:rsid w:val="000B79C1"/>
    <w:rsid w:val="000C162B"/>
    <w:rsid w:val="000C165D"/>
    <w:rsid w:val="000C2A69"/>
    <w:rsid w:val="000C3497"/>
    <w:rsid w:val="000C3974"/>
    <w:rsid w:val="000C3A3E"/>
    <w:rsid w:val="000C40F0"/>
    <w:rsid w:val="000C5191"/>
    <w:rsid w:val="000C68FD"/>
    <w:rsid w:val="000D065A"/>
    <w:rsid w:val="000D1DF3"/>
    <w:rsid w:val="000D26F9"/>
    <w:rsid w:val="000D30E3"/>
    <w:rsid w:val="000D32D4"/>
    <w:rsid w:val="000D399F"/>
    <w:rsid w:val="000D3A55"/>
    <w:rsid w:val="000D3C48"/>
    <w:rsid w:val="000D3D49"/>
    <w:rsid w:val="000D42DF"/>
    <w:rsid w:val="000D5393"/>
    <w:rsid w:val="000D548B"/>
    <w:rsid w:val="000D7181"/>
    <w:rsid w:val="000D7609"/>
    <w:rsid w:val="000D78B2"/>
    <w:rsid w:val="000D78EE"/>
    <w:rsid w:val="000D7EB0"/>
    <w:rsid w:val="000E1B61"/>
    <w:rsid w:val="000E259B"/>
    <w:rsid w:val="000E29E0"/>
    <w:rsid w:val="000E3B34"/>
    <w:rsid w:val="000E3FFE"/>
    <w:rsid w:val="000E421A"/>
    <w:rsid w:val="000E4828"/>
    <w:rsid w:val="000E4A84"/>
    <w:rsid w:val="000E4FED"/>
    <w:rsid w:val="000E52D0"/>
    <w:rsid w:val="000E578C"/>
    <w:rsid w:val="000E6654"/>
    <w:rsid w:val="000E7AB3"/>
    <w:rsid w:val="000E7E74"/>
    <w:rsid w:val="000F037E"/>
    <w:rsid w:val="000F0E73"/>
    <w:rsid w:val="000F117B"/>
    <w:rsid w:val="000F17B0"/>
    <w:rsid w:val="000F1845"/>
    <w:rsid w:val="000F1AEB"/>
    <w:rsid w:val="000F233E"/>
    <w:rsid w:val="000F248C"/>
    <w:rsid w:val="000F3027"/>
    <w:rsid w:val="000F3620"/>
    <w:rsid w:val="000F39DA"/>
    <w:rsid w:val="000F3E05"/>
    <w:rsid w:val="000F4351"/>
    <w:rsid w:val="000F5932"/>
    <w:rsid w:val="000F5AD2"/>
    <w:rsid w:val="000F6A7B"/>
    <w:rsid w:val="000F6D00"/>
    <w:rsid w:val="000F702B"/>
    <w:rsid w:val="000F7AF7"/>
    <w:rsid w:val="000F7C65"/>
    <w:rsid w:val="001004A4"/>
    <w:rsid w:val="0010055A"/>
    <w:rsid w:val="0010136D"/>
    <w:rsid w:val="00101E0A"/>
    <w:rsid w:val="00102492"/>
    <w:rsid w:val="001039FA"/>
    <w:rsid w:val="001048A7"/>
    <w:rsid w:val="00104B14"/>
    <w:rsid w:val="00105E44"/>
    <w:rsid w:val="00105E55"/>
    <w:rsid w:val="00105F6C"/>
    <w:rsid w:val="001066BF"/>
    <w:rsid w:val="00107589"/>
    <w:rsid w:val="00107E8A"/>
    <w:rsid w:val="00107EC5"/>
    <w:rsid w:val="0011058E"/>
    <w:rsid w:val="00110A8C"/>
    <w:rsid w:val="00111C70"/>
    <w:rsid w:val="001122DE"/>
    <w:rsid w:val="00113B7E"/>
    <w:rsid w:val="0011417C"/>
    <w:rsid w:val="0011421F"/>
    <w:rsid w:val="00115331"/>
    <w:rsid w:val="00115BA4"/>
    <w:rsid w:val="00116307"/>
    <w:rsid w:val="00122142"/>
    <w:rsid w:val="00122178"/>
    <w:rsid w:val="0012224A"/>
    <w:rsid w:val="001227A5"/>
    <w:rsid w:val="00124E35"/>
    <w:rsid w:val="001272D0"/>
    <w:rsid w:val="001277A2"/>
    <w:rsid w:val="00127983"/>
    <w:rsid w:val="001279C9"/>
    <w:rsid w:val="00127EB8"/>
    <w:rsid w:val="001308C9"/>
    <w:rsid w:val="00132416"/>
    <w:rsid w:val="001325EB"/>
    <w:rsid w:val="00133E3D"/>
    <w:rsid w:val="00133F23"/>
    <w:rsid w:val="001344AD"/>
    <w:rsid w:val="00134A17"/>
    <w:rsid w:val="00134DC1"/>
    <w:rsid w:val="001351D7"/>
    <w:rsid w:val="00135B64"/>
    <w:rsid w:val="0013696C"/>
    <w:rsid w:val="001371F7"/>
    <w:rsid w:val="001372B5"/>
    <w:rsid w:val="001375F9"/>
    <w:rsid w:val="00137A04"/>
    <w:rsid w:val="00137EB4"/>
    <w:rsid w:val="00141190"/>
    <w:rsid w:val="00141270"/>
    <w:rsid w:val="00142BD9"/>
    <w:rsid w:val="00145446"/>
    <w:rsid w:val="00145E11"/>
    <w:rsid w:val="001465D3"/>
    <w:rsid w:val="00146E25"/>
    <w:rsid w:val="00150BC7"/>
    <w:rsid w:val="00151CB0"/>
    <w:rsid w:val="001523FF"/>
    <w:rsid w:val="00152B12"/>
    <w:rsid w:val="00153B7C"/>
    <w:rsid w:val="001540B0"/>
    <w:rsid w:val="00154898"/>
    <w:rsid w:val="00154F26"/>
    <w:rsid w:val="00154F3E"/>
    <w:rsid w:val="0015716A"/>
    <w:rsid w:val="00157DCE"/>
    <w:rsid w:val="00160838"/>
    <w:rsid w:val="00161010"/>
    <w:rsid w:val="00161573"/>
    <w:rsid w:val="001615BA"/>
    <w:rsid w:val="00161EB9"/>
    <w:rsid w:val="0016209E"/>
    <w:rsid w:val="001628B0"/>
    <w:rsid w:val="0016293C"/>
    <w:rsid w:val="00162BD4"/>
    <w:rsid w:val="00162DEC"/>
    <w:rsid w:val="0016426E"/>
    <w:rsid w:val="00164EAA"/>
    <w:rsid w:val="00165CD0"/>
    <w:rsid w:val="001668F1"/>
    <w:rsid w:val="001678D2"/>
    <w:rsid w:val="0017072D"/>
    <w:rsid w:val="00170B8E"/>
    <w:rsid w:val="00170E3B"/>
    <w:rsid w:val="001712B1"/>
    <w:rsid w:val="0017182D"/>
    <w:rsid w:val="001730C3"/>
    <w:rsid w:val="00173626"/>
    <w:rsid w:val="0017390B"/>
    <w:rsid w:val="0017474F"/>
    <w:rsid w:val="00174CC8"/>
    <w:rsid w:val="001750F1"/>
    <w:rsid w:val="0017561F"/>
    <w:rsid w:val="00176742"/>
    <w:rsid w:val="00176FC2"/>
    <w:rsid w:val="0017736B"/>
    <w:rsid w:val="00177839"/>
    <w:rsid w:val="00177B7D"/>
    <w:rsid w:val="001801ED"/>
    <w:rsid w:val="001812F6"/>
    <w:rsid w:val="00182313"/>
    <w:rsid w:val="001834AA"/>
    <w:rsid w:val="00184090"/>
    <w:rsid w:val="0018496A"/>
    <w:rsid w:val="001858ED"/>
    <w:rsid w:val="001867C6"/>
    <w:rsid w:val="001868D8"/>
    <w:rsid w:val="001929E2"/>
    <w:rsid w:val="00192ECC"/>
    <w:rsid w:val="00192F18"/>
    <w:rsid w:val="00192FFF"/>
    <w:rsid w:val="00193906"/>
    <w:rsid w:val="0019482E"/>
    <w:rsid w:val="00194DE8"/>
    <w:rsid w:val="00196541"/>
    <w:rsid w:val="00196C1F"/>
    <w:rsid w:val="001973CA"/>
    <w:rsid w:val="00197410"/>
    <w:rsid w:val="001A03AA"/>
    <w:rsid w:val="001A13CA"/>
    <w:rsid w:val="001A18AA"/>
    <w:rsid w:val="001A2ABD"/>
    <w:rsid w:val="001A2B8E"/>
    <w:rsid w:val="001A333D"/>
    <w:rsid w:val="001A3B44"/>
    <w:rsid w:val="001A3BA8"/>
    <w:rsid w:val="001A3CC3"/>
    <w:rsid w:val="001A3D96"/>
    <w:rsid w:val="001A5614"/>
    <w:rsid w:val="001A582E"/>
    <w:rsid w:val="001A5D53"/>
    <w:rsid w:val="001A7A95"/>
    <w:rsid w:val="001A7DAE"/>
    <w:rsid w:val="001B07B9"/>
    <w:rsid w:val="001B0DAF"/>
    <w:rsid w:val="001B27E9"/>
    <w:rsid w:val="001B3AB2"/>
    <w:rsid w:val="001B3CA8"/>
    <w:rsid w:val="001B40F1"/>
    <w:rsid w:val="001B45DF"/>
    <w:rsid w:val="001B4630"/>
    <w:rsid w:val="001B50A8"/>
    <w:rsid w:val="001B7B1C"/>
    <w:rsid w:val="001C1867"/>
    <w:rsid w:val="001C27F6"/>
    <w:rsid w:val="001C323C"/>
    <w:rsid w:val="001C4362"/>
    <w:rsid w:val="001C5111"/>
    <w:rsid w:val="001C52E3"/>
    <w:rsid w:val="001C610F"/>
    <w:rsid w:val="001C6AA4"/>
    <w:rsid w:val="001C7905"/>
    <w:rsid w:val="001C7FAD"/>
    <w:rsid w:val="001D0272"/>
    <w:rsid w:val="001D0D3E"/>
    <w:rsid w:val="001D1491"/>
    <w:rsid w:val="001D1A32"/>
    <w:rsid w:val="001D2666"/>
    <w:rsid w:val="001D3066"/>
    <w:rsid w:val="001D32DC"/>
    <w:rsid w:val="001D4CFC"/>
    <w:rsid w:val="001D5084"/>
    <w:rsid w:val="001D5AEE"/>
    <w:rsid w:val="001D61F0"/>
    <w:rsid w:val="001D6D30"/>
    <w:rsid w:val="001E073B"/>
    <w:rsid w:val="001E0ABF"/>
    <w:rsid w:val="001E0EC6"/>
    <w:rsid w:val="001E1917"/>
    <w:rsid w:val="001E33B1"/>
    <w:rsid w:val="001E4451"/>
    <w:rsid w:val="001E492D"/>
    <w:rsid w:val="001E4D50"/>
    <w:rsid w:val="001E5D54"/>
    <w:rsid w:val="001E60B8"/>
    <w:rsid w:val="001E66CC"/>
    <w:rsid w:val="001E752E"/>
    <w:rsid w:val="001E76EF"/>
    <w:rsid w:val="001E7D19"/>
    <w:rsid w:val="001F04CA"/>
    <w:rsid w:val="001F0599"/>
    <w:rsid w:val="001F0A48"/>
    <w:rsid w:val="001F2CE8"/>
    <w:rsid w:val="001F2D9E"/>
    <w:rsid w:val="001F5E3D"/>
    <w:rsid w:val="001F763C"/>
    <w:rsid w:val="001F7A29"/>
    <w:rsid w:val="002000DA"/>
    <w:rsid w:val="002008C3"/>
    <w:rsid w:val="00201FEF"/>
    <w:rsid w:val="00202615"/>
    <w:rsid w:val="002033EE"/>
    <w:rsid w:val="00204181"/>
    <w:rsid w:val="00205E7B"/>
    <w:rsid w:val="00206D0F"/>
    <w:rsid w:val="00206FA6"/>
    <w:rsid w:val="00207B00"/>
    <w:rsid w:val="00210A6E"/>
    <w:rsid w:val="00212A82"/>
    <w:rsid w:val="00212BD8"/>
    <w:rsid w:val="00213643"/>
    <w:rsid w:val="002137BA"/>
    <w:rsid w:val="00214348"/>
    <w:rsid w:val="0021517E"/>
    <w:rsid w:val="002152BD"/>
    <w:rsid w:val="00215D0F"/>
    <w:rsid w:val="00216437"/>
    <w:rsid w:val="00216C6C"/>
    <w:rsid w:val="00216CA9"/>
    <w:rsid w:val="00217B34"/>
    <w:rsid w:val="0022022E"/>
    <w:rsid w:val="002211B6"/>
    <w:rsid w:val="0022125C"/>
    <w:rsid w:val="00221F09"/>
    <w:rsid w:val="002223C6"/>
    <w:rsid w:val="00222975"/>
    <w:rsid w:val="00222C1F"/>
    <w:rsid w:val="00223651"/>
    <w:rsid w:val="00223BB1"/>
    <w:rsid w:val="00224490"/>
    <w:rsid w:val="0022571E"/>
    <w:rsid w:val="00225DE1"/>
    <w:rsid w:val="00226276"/>
    <w:rsid w:val="002265AD"/>
    <w:rsid w:val="002276A2"/>
    <w:rsid w:val="00227E66"/>
    <w:rsid w:val="00227FC5"/>
    <w:rsid w:val="00230D92"/>
    <w:rsid w:val="00231B23"/>
    <w:rsid w:val="00231EE8"/>
    <w:rsid w:val="00232FD7"/>
    <w:rsid w:val="002346E8"/>
    <w:rsid w:val="00235160"/>
    <w:rsid w:val="00235D65"/>
    <w:rsid w:val="0023681A"/>
    <w:rsid w:val="002408D2"/>
    <w:rsid w:val="00241E14"/>
    <w:rsid w:val="00242F15"/>
    <w:rsid w:val="00242F94"/>
    <w:rsid w:val="002439F4"/>
    <w:rsid w:val="00243FF6"/>
    <w:rsid w:val="002442A6"/>
    <w:rsid w:val="0024580E"/>
    <w:rsid w:val="00245DE1"/>
    <w:rsid w:val="002469B9"/>
    <w:rsid w:val="00247525"/>
    <w:rsid w:val="00247733"/>
    <w:rsid w:val="00247DA4"/>
    <w:rsid w:val="0025030B"/>
    <w:rsid w:val="00250BEB"/>
    <w:rsid w:val="0025158D"/>
    <w:rsid w:val="00252518"/>
    <w:rsid w:val="002525C1"/>
    <w:rsid w:val="002535BE"/>
    <w:rsid w:val="002539F0"/>
    <w:rsid w:val="00253C5E"/>
    <w:rsid w:val="00254EE9"/>
    <w:rsid w:val="002556C9"/>
    <w:rsid w:val="00256FFA"/>
    <w:rsid w:val="0025732C"/>
    <w:rsid w:val="002573B7"/>
    <w:rsid w:val="002577C0"/>
    <w:rsid w:val="00260442"/>
    <w:rsid w:val="00260547"/>
    <w:rsid w:val="00261523"/>
    <w:rsid w:val="00261F75"/>
    <w:rsid w:val="002625B0"/>
    <w:rsid w:val="00262F0B"/>
    <w:rsid w:val="00263BD2"/>
    <w:rsid w:val="00263C93"/>
    <w:rsid w:val="00263D7B"/>
    <w:rsid w:val="002645FC"/>
    <w:rsid w:val="00264E92"/>
    <w:rsid w:val="00265237"/>
    <w:rsid w:val="002664D5"/>
    <w:rsid w:val="00267948"/>
    <w:rsid w:val="00270630"/>
    <w:rsid w:val="002707A6"/>
    <w:rsid w:val="00270D25"/>
    <w:rsid w:val="00270F93"/>
    <w:rsid w:val="00271401"/>
    <w:rsid w:val="00272FC7"/>
    <w:rsid w:val="00273673"/>
    <w:rsid w:val="00273742"/>
    <w:rsid w:val="002748DF"/>
    <w:rsid w:val="00274994"/>
    <w:rsid w:val="00275408"/>
    <w:rsid w:val="00275455"/>
    <w:rsid w:val="0027655F"/>
    <w:rsid w:val="0028043C"/>
    <w:rsid w:val="00281486"/>
    <w:rsid w:val="0028167C"/>
    <w:rsid w:val="00282207"/>
    <w:rsid w:val="00282D42"/>
    <w:rsid w:val="00283164"/>
    <w:rsid w:val="0028453D"/>
    <w:rsid w:val="00287229"/>
    <w:rsid w:val="002872E9"/>
    <w:rsid w:val="00287AF2"/>
    <w:rsid w:val="00287F8D"/>
    <w:rsid w:val="00290918"/>
    <w:rsid w:val="0029217A"/>
    <w:rsid w:val="00293F67"/>
    <w:rsid w:val="00294332"/>
    <w:rsid w:val="00294934"/>
    <w:rsid w:val="00296758"/>
    <w:rsid w:val="002A03F9"/>
    <w:rsid w:val="002A05C6"/>
    <w:rsid w:val="002A1D2B"/>
    <w:rsid w:val="002A20A0"/>
    <w:rsid w:val="002A22EF"/>
    <w:rsid w:val="002A2480"/>
    <w:rsid w:val="002A3268"/>
    <w:rsid w:val="002A3CC2"/>
    <w:rsid w:val="002A4087"/>
    <w:rsid w:val="002A46CA"/>
    <w:rsid w:val="002A5366"/>
    <w:rsid w:val="002A5405"/>
    <w:rsid w:val="002A5691"/>
    <w:rsid w:val="002A5751"/>
    <w:rsid w:val="002A62EF"/>
    <w:rsid w:val="002A6D29"/>
    <w:rsid w:val="002A6FC6"/>
    <w:rsid w:val="002A73A4"/>
    <w:rsid w:val="002A7BFA"/>
    <w:rsid w:val="002B0076"/>
    <w:rsid w:val="002B11E2"/>
    <w:rsid w:val="002B189E"/>
    <w:rsid w:val="002B289A"/>
    <w:rsid w:val="002B2EC0"/>
    <w:rsid w:val="002B4967"/>
    <w:rsid w:val="002B4B35"/>
    <w:rsid w:val="002B59C4"/>
    <w:rsid w:val="002B6420"/>
    <w:rsid w:val="002B7BE4"/>
    <w:rsid w:val="002B7F1C"/>
    <w:rsid w:val="002C0007"/>
    <w:rsid w:val="002C031D"/>
    <w:rsid w:val="002C0E40"/>
    <w:rsid w:val="002C12D8"/>
    <w:rsid w:val="002C1F2E"/>
    <w:rsid w:val="002C3629"/>
    <w:rsid w:val="002C3CAE"/>
    <w:rsid w:val="002C4A8E"/>
    <w:rsid w:val="002C4AD7"/>
    <w:rsid w:val="002C520F"/>
    <w:rsid w:val="002C5E17"/>
    <w:rsid w:val="002C627D"/>
    <w:rsid w:val="002C7083"/>
    <w:rsid w:val="002D05D9"/>
    <w:rsid w:val="002D131C"/>
    <w:rsid w:val="002D187C"/>
    <w:rsid w:val="002D1AC3"/>
    <w:rsid w:val="002D1ED3"/>
    <w:rsid w:val="002D27A3"/>
    <w:rsid w:val="002D284E"/>
    <w:rsid w:val="002D30BC"/>
    <w:rsid w:val="002D423E"/>
    <w:rsid w:val="002D55F3"/>
    <w:rsid w:val="002D5C3C"/>
    <w:rsid w:val="002D6607"/>
    <w:rsid w:val="002D66C5"/>
    <w:rsid w:val="002D79E9"/>
    <w:rsid w:val="002D7EC3"/>
    <w:rsid w:val="002E06AE"/>
    <w:rsid w:val="002E1837"/>
    <w:rsid w:val="002E187E"/>
    <w:rsid w:val="002E19CD"/>
    <w:rsid w:val="002E2305"/>
    <w:rsid w:val="002E265F"/>
    <w:rsid w:val="002E28B9"/>
    <w:rsid w:val="002E40C7"/>
    <w:rsid w:val="002E4751"/>
    <w:rsid w:val="002E4929"/>
    <w:rsid w:val="002E5160"/>
    <w:rsid w:val="002E60A0"/>
    <w:rsid w:val="002E6A3D"/>
    <w:rsid w:val="002E6AFA"/>
    <w:rsid w:val="002E77BE"/>
    <w:rsid w:val="002F0C51"/>
    <w:rsid w:val="002F30E8"/>
    <w:rsid w:val="002F4030"/>
    <w:rsid w:val="002F45AA"/>
    <w:rsid w:val="002F4B01"/>
    <w:rsid w:val="002F52A7"/>
    <w:rsid w:val="002F52AE"/>
    <w:rsid w:val="002F6147"/>
    <w:rsid w:val="002F685C"/>
    <w:rsid w:val="002F764D"/>
    <w:rsid w:val="003019E2"/>
    <w:rsid w:val="003025BC"/>
    <w:rsid w:val="003047B8"/>
    <w:rsid w:val="003051BF"/>
    <w:rsid w:val="00305B8D"/>
    <w:rsid w:val="0030658C"/>
    <w:rsid w:val="003069CE"/>
    <w:rsid w:val="00306EE7"/>
    <w:rsid w:val="0030756F"/>
    <w:rsid w:val="00307F73"/>
    <w:rsid w:val="00310A3C"/>
    <w:rsid w:val="00311951"/>
    <w:rsid w:val="00311F9E"/>
    <w:rsid w:val="00313C48"/>
    <w:rsid w:val="00314C12"/>
    <w:rsid w:val="00314DF2"/>
    <w:rsid w:val="00316235"/>
    <w:rsid w:val="00316B25"/>
    <w:rsid w:val="00316C5F"/>
    <w:rsid w:val="00316E68"/>
    <w:rsid w:val="00317415"/>
    <w:rsid w:val="003208A6"/>
    <w:rsid w:val="003213E6"/>
    <w:rsid w:val="00321913"/>
    <w:rsid w:val="00323E82"/>
    <w:rsid w:val="003244AF"/>
    <w:rsid w:val="00324E1D"/>
    <w:rsid w:val="00325AAF"/>
    <w:rsid w:val="00325BCF"/>
    <w:rsid w:val="00325C55"/>
    <w:rsid w:val="003272E7"/>
    <w:rsid w:val="003276C7"/>
    <w:rsid w:val="00330003"/>
    <w:rsid w:val="0033034F"/>
    <w:rsid w:val="0033107B"/>
    <w:rsid w:val="003311BF"/>
    <w:rsid w:val="00332A55"/>
    <w:rsid w:val="00332A8C"/>
    <w:rsid w:val="00332CAA"/>
    <w:rsid w:val="00333A5E"/>
    <w:rsid w:val="0033439A"/>
    <w:rsid w:val="0033448C"/>
    <w:rsid w:val="003350A1"/>
    <w:rsid w:val="0033558B"/>
    <w:rsid w:val="003358F9"/>
    <w:rsid w:val="0033756B"/>
    <w:rsid w:val="00337AA8"/>
    <w:rsid w:val="00340AD4"/>
    <w:rsid w:val="00340CE4"/>
    <w:rsid w:val="0034137E"/>
    <w:rsid w:val="00341726"/>
    <w:rsid w:val="00341A15"/>
    <w:rsid w:val="00341FFE"/>
    <w:rsid w:val="0034239F"/>
    <w:rsid w:val="00343509"/>
    <w:rsid w:val="00343796"/>
    <w:rsid w:val="0034393F"/>
    <w:rsid w:val="00343980"/>
    <w:rsid w:val="00343A37"/>
    <w:rsid w:val="00343BA3"/>
    <w:rsid w:val="00344704"/>
    <w:rsid w:val="0034499B"/>
    <w:rsid w:val="00344D5A"/>
    <w:rsid w:val="00344F9F"/>
    <w:rsid w:val="00345C45"/>
    <w:rsid w:val="00346CB6"/>
    <w:rsid w:val="00347115"/>
    <w:rsid w:val="00347353"/>
    <w:rsid w:val="00350A58"/>
    <w:rsid w:val="00352CC6"/>
    <w:rsid w:val="0035315F"/>
    <w:rsid w:val="00355137"/>
    <w:rsid w:val="003559AD"/>
    <w:rsid w:val="003562FA"/>
    <w:rsid w:val="00356A24"/>
    <w:rsid w:val="003619A3"/>
    <w:rsid w:val="00361CE9"/>
    <w:rsid w:val="00362802"/>
    <w:rsid w:val="00362E2E"/>
    <w:rsid w:val="00363897"/>
    <w:rsid w:val="003641A2"/>
    <w:rsid w:val="00364E9B"/>
    <w:rsid w:val="00364EE9"/>
    <w:rsid w:val="003650D8"/>
    <w:rsid w:val="003654D7"/>
    <w:rsid w:val="00365F7B"/>
    <w:rsid w:val="00366260"/>
    <w:rsid w:val="00366777"/>
    <w:rsid w:val="00366B54"/>
    <w:rsid w:val="00366F18"/>
    <w:rsid w:val="003672B1"/>
    <w:rsid w:val="003675D4"/>
    <w:rsid w:val="00367A79"/>
    <w:rsid w:val="00367FC7"/>
    <w:rsid w:val="00370609"/>
    <w:rsid w:val="0037069C"/>
    <w:rsid w:val="0037099F"/>
    <w:rsid w:val="00371A2C"/>
    <w:rsid w:val="00371BCA"/>
    <w:rsid w:val="00371D3C"/>
    <w:rsid w:val="0037208B"/>
    <w:rsid w:val="00372B57"/>
    <w:rsid w:val="0037343C"/>
    <w:rsid w:val="00373F9D"/>
    <w:rsid w:val="00374BC6"/>
    <w:rsid w:val="00375527"/>
    <w:rsid w:val="00375A31"/>
    <w:rsid w:val="00375BC5"/>
    <w:rsid w:val="00375ED6"/>
    <w:rsid w:val="00377C86"/>
    <w:rsid w:val="00377F71"/>
    <w:rsid w:val="003805AF"/>
    <w:rsid w:val="00381220"/>
    <w:rsid w:val="00383193"/>
    <w:rsid w:val="00384A95"/>
    <w:rsid w:val="00384FF3"/>
    <w:rsid w:val="003857DD"/>
    <w:rsid w:val="00385D26"/>
    <w:rsid w:val="00387856"/>
    <w:rsid w:val="0039249A"/>
    <w:rsid w:val="0039337B"/>
    <w:rsid w:val="003938BA"/>
    <w:rsid w:val="0039438D"/>
    <w:rsid w:val="00394F55"/>
    <w:rsid w:val="0039558D"/>
    <w:rsid w:val="00395888"/>
    <w:rsid w:val="003969C9"/>
    <w:rsid w:val="003973C3"/>
    <w:rsid w:val="003A04D6"/>
    <w:rsid w:val="003A1E1B"/>
    <w:rsid w:val="003A2176"/>
    <w:rsid w:val="003A2892"/>
    <w:rsid w:val="003A4139"/>
    <w:rsid w:val="003A4BFE"/>
    <w:rsid w:val="003A4D7A"/>
    <w:rsid w:val="003A5B71"/>
    <w:rsid w:val="003A5C84"/>
    <w:rsid w:val="003A7BF3"/>
    <w:rsid w:val="003A7DFB"/>
    <w:rsid w:val="003B03B9"/>
    <w:rsid w:val="003B059B"/>
    <w:rsid w:val="003B0623"/>
    <w:rsid w:val="003B078D"/>
    <w:rsid w:val="003B0849"/>
    <w:rsid w:val="003B1147"/>
    <w:rsid w:val="003B2EF3"/>
    <w:rsid w:val="003B3ADD"/>
    <w:rsid w:val="003B4F77"/>
    <w:rsid w:val="003B5530"/>
    <w:rsid w:val="003B6496"/>
    <w:rsid w:val="003B72A6"/>
    <w:rsid w:val="003B73A4"/>
    <w:rsid w:val="003C1442"/>
    <w:rsid w:val="003C163B"/>
    <w:rsid w:val="003C2003"/>
    <w:rsid w:val="003C3495"/>
    <w:rsid w:val="003C42C6"/>
    <w:rsid w:val="003C59F5"/>
    <w:rsid w:val="003C6042"/>
    <w:rsid w:val="003C645B"/>
    <w:rsid w:val="003C71BF"/>
    <w:rsid w:val="003C71D0"/>
    <w:rsid w:val="003D0E47"/>
    <w:rsid w:val="003D16DE"/>
    <w:rsid w:val="003D1BF6"/>
    <w:rsid w:val="003D1F24"/>
    <w:rsid w:val="003D2320"/>
    <w:rsid w:val="003D2440"/>
    <w:rsid w:val="003D2881"/>
    <w:rsid w:val="003D2A97"/>
    <w:rsid w:val="003D2C3E"/>
    <w:rsid w:val="003D2C90"/>
    <w:rsid w:val="003D3E20"/>
    <w:rsid w:val="003D4546"/>
    <w:rsid w:val="003D4804"/>
    <w:rsid w:val="003D4E9A"/>
    <w:rsid w:val="003D5865"/>
    <w:rsid w:val="003D5C76"/>
    <w:rsid w:val="003D6235"/>
    <w:rsid w:val="003D64E0"/>
    <w:rsid w:val="003D6BAC"/>
    <w:rsid w:val="003E19C3"/>
    <w:rsid w:val="003E2F31"/>
    <w:rsid w:val="003E3B00"/>
    <w:rsid w:val="003E445F"/>
    <w:rsid w:val="003E6543"/>
    <w:rsid w:val="003E6C17"/>
    <w:rsid w:val="003E7151"/>
    <w:rsid w:val="003E731C"/>
    <w:rsid w:val="003E7D99"/>
    <w:rsid w:val="003F009C"/>
    <w:rsid w:val="003F00EE"/>
    <w:rsid w:val="003F1A2E"/>
    <w:rsid w:val="003F1F1B"/>
    <w:rsid w:val="003F3566"/>
    <w:rsid w:val="003F5391"/>
    <w:rsid w:val="003F597D"/>
    <w:rsid w:val="003F6AD3"/>
    <w:rsid w:val="003F6D39"/>
    <w:rsid w:val="003F734A"/>
    <w:rsid w:val="003F77B6"/>
    <w:rsid w:val="003F7CE5"/>
    <w:rsid w:val="004019FC"/>
    <w:rsid w:val="00401A42"/>
    <w:rsid w:val="004024B3"/>
    <w:rsid w:val="0040446F"/>
    <w:rsid w:val="00405C3F"/>
    <w:rsid w:val="00405F25"/>
    <w:rsid w:val="00406234"/>
    <w:rsid w:val="00406E44"/>
    <w:rsid w:val="00406F36"/>
    <w:rsid w:val="00406F42"/>
    <w:rsid w:val="004078A9"/>
    <w:rsid w:val="0041047C"/>
    <w:rsid w:val="004106EE"/>
    <w:rsid w:val="00410A4F"/>
    <w:rsid w:val="00410CE7"/>
    <w:rsid w:val="0041197F"/>
    <w:rsid w:val="00411E60"/>
    <w:rsid w:val="00411F63"/>
    <w:rsid w:val="00412E2D"/>
    <w:rsid w:val="004131C5"/>
    <w:rsid w:val="00414434"/>
    <w:rsid w:val="00414C17"/>
    <w:rsid w:val="004151F5"/>
    <w:rsid w:val="00415417"/>
    <w:rsid w:val="00415B63"/>
    <w:rsid w:val="00415F27"/>
    <w:rsid w:val="00416C2A"/>
    <w:rsid w:val="00417CB5"/>
    <w:rsid w:val="004208D0"/>
    <w:rsid w:val="00423112"/>
    <w:rsid w:val="00423944"/>
    <w:rsid w:val="00424C7A"/>
    <w:rsid w:val="00424D02"/>
    <w:rsid w:val="004252AC"/>
    <w:rsid w:val="00426463"/>
    <w:rsid w:val="00426B5F"/>
    <w:rsid w:val="00427C27"/>
    <w:rsid w:val="0043038C"/>
    <w:rsid w:val="00430679"/>
    <w:rsid w:val="0043119B"/>
    <w:rsid w:val="00431546"/>
    <w:rsid w:val="004326FC"/>
    <w:rsid w:val="00432F47"/>
    <w:rsid w:val="00433148"/>
    <w:rsid w:val="004341AF"/>
    <w:rsid w:val="00436453"/>
    <w:rsid w:val="00436DB9"/>
    <w:rsid w:val="00436FDB"/>
    <w:rsid w:val="00437902"/>
    <w:rsid w:val="00440135"/>
    <w:rsid w:val="00440316"/>
    <w:rsid w:val="00440AEF"/>
    <w:rsid w:val="00440BF0"/>
    <w:rsid w:val="00440CDD"/>
    <w:rsid w:val="00440E61"/>
    <w:rsid w:val="0044132D"/>
    <w:rsid w:val="0044399A"/>
    <w:rsid w:val="00443C12"/>
    <w:rsid w:val="0044489B"/>
    <w:rsid w:val="00445477"/>
    <w:rsid w:val="004455DB"/>
    <w:rsid w:val="0044600B"/>
    <w:rsid w:val="004473D4"/>
    <w:rsid w:val="004474A4"/>
    <w:rsid w:val="00447E33"/>
    <w:rsid w:val="00450A30"/>
    <w:rsid w:val="00450BB0"/>
    <w:rsid w:val="004515E7"/>
    <w:rsid w:val="00451615"/>
    <w:rsid w:val="00451742"/>
    <w:rsid w:val="00451A50"/>
    <w:rsid w:val="004529CD"/>
    <w:rsid w:val="00453245"/>
    <w:rsid w:val="00453249"/>
    <w:rsid w:val="00453502"/>
    <w:rsid w:val="004536CF"/>
    <w:rsid w:val="00453FC5"/>
    <w:rsid w:val="0045400B"/>
    <w:rsid w:val="004556C7"/>
    <w:rsid w:val="00455D3C"/>
    <w:rsid w:val="0045643E"/>
    <w:rsid w:val="00457FED"/>
    <w:rsid w:val="00461897"/>
    <w:rsid w:val="0046225A"/>
    <w:rsid w:val="004630A8"/>
    <w:rsid w:val="004631A6"/>
    <w:rsid w:val="00463DDE"/>
    <w:rsid w:val="0046448D"/>
    <w:rsid w:val="00465EDF"/>
    <w:rsid w:val="004663D6"/>
    <w:rsid w:val="0046663D"/>
    <w:rsid w:val="004666BA"/>
    <w:rsid w:val="00466DE7"/>
    <w:rsid w:val="004670CD"/>
    <w:rsid w:val="00467E36"/>
    <w:rsid w:val="004713EF"/>
    <w:rsid w:val="004718F6"/>
    <w:rsid w:val="00471CF7"/>
    <w:rsid w:val="00473185"/>
    <w:rsid w:val="00473DA9"/>
    <w:rsid w:val="00474203"/>
    <w:rsid w:val="00474765"/>
    <w:rsid w:val="00474CED"/>
    <w:rsid w:val="00477294"/>
    <w:rsid w:val="00477457"/>
    <w:rsid w:val="0047772B"/>
    <w:rsid w:val="00482781"/>
    <w:rsid w:val="0048446D"/>
    <w:rsid w:val="00484F75"/>
    <w:rsid w:val="004858EF"/>
    <w:rsid w:val="00485A00"/>
    <w:rsid w:val="00486414"/>
    <w:rsid w:val="00486CF5"/>
    <w:rsid w:val="00486D65"/>
    <w:rsid w:val="00486FF4"/>
    <w:rsid w:val="00487DEB"/>
    <w:rsid w:val="00490A86"/>
    <w:rsid w:val="0049120B"/>
    <w:rsid w:val="00491D92"/>
    <w:rsid w:val="00492BE7"/>
    <w:rsid w:val="00492ECC"/>
    <w:rsid w:val="00492F55"/>
    <w:rsid w:val="00493A97"/>
    <w:rsid w:val="00493EFB"/>
    <w:rsid w:val="0049551F"/>
    <w:rsid w:val="004956B6"/>
    <w:rsid w:val="00495817"/>
    <w:rsid w:val="004A18C9"/>
    <w:rsid w:val="004A2224"/>
    <w:rsid w:val="004A22B1"/>
    <w:rsid w:val="004A23D9"/>
    <w:rsid w:val="004A23F3"/>
    <w:rsid w:val="004A3B0F"/>
    <w:rsid w:val="004A4100"/>
    <w:rsid w:val="004A42F1"/>
    <w:rsid w:val="004A5707"/>
    <w:rsid w:val="004A5AB0"/>
    <w:rsid w:val="004A5C24"/>
    <w:rsid w:val="004A6D1D"/>
    <w:rsid w:val="004A73C1"/>
    <w:rsid w:val="004A78B5"/>
    <w:rsid w:val="004A7B45"/>
    <w:rsid w:val="004B0A47"/>
    <w:rsid w:val="004B212E"/>
    <w:rsid w:val="004B228E"/>
    <w:rsid w:val="004B2D5D"/>
    <w:rsid w:val="004B31C5"/>
    <w:rsid w:val="004B357B"/>
    <w:rsid w:val="004B392D"/>
    <w:rsid w:val="004B39D0"/>
    <w:rsid w:val="004B3E19"/>
    <w:rsid w:val="004B47A5"/>
    <w:rsid w:val="004B52C0"/>
    <w:rsid w:val="004B5716"/>
    <w:rsid w:val="004B5A6D"/>
    <w:rsid w:val="004B6870"/>
    <w:rsid w:val="004B7890"/>
    <w:rsid w:val="004B7C35"/>
    <w:rsid w:val="004C070C"/>
    <w:rsid w:val="004C0DF5"/>
    <w:rsid w:val="004C164C"/>
    <w:rsid w:val="004C1650"/>
    <w:rsid w:val="004C1D2E"/>
    <w:rsid w:val="004C415D"/>
    <w:rsid w:val="004C4341"/>
    <w:rsid w:val="004C4C47"/>
    <w:rsid w:val="004C5317"/>
    <w:rsid w:val="004C5B2E"/>
    <w:rsid w:val="004C5D00"/>
    <w:rsid w:val="004C661B"/>
    <w:rsid w:val="004C70B6"/>
    <w:rsid w:val="004C74AC"/>
    <w:rsid w:val="004D0095"/>
    <w:rsid w:val="004D057E"/>
    <w:rsid w:val="004D12D4"/>
    <w:rsid w:val="004D1460"/>
    <w:rsid w:val="004D1810"/>
    <w:rsid w:val="004D214F"/>
    <w:rsid w:val="004D3F9A"/>
    <w:rsid w:val="004D5295"/>
    <w:rsid w:val="004D60AA"/>
    <w:rsid w:val="004D653C"/>
    <w:rsid w:val="004D6ED8"/>
    <w:rsid w:val="004D7C25"/>
    <w:rsid w:val="004E019D"/>
    <w:rsid w:val="004E04D2"/>
    <w:rsid w:val="004E1811"/>
    <w:rsid w:val="004E4159"/>
    <w:rsid w:val="004E4A90"/>
    <w:rsid w:val="004E60E3"/>
    <w:rsid w:val="004E68BA"/>
    <w:rsid w:val="004E7739"/>
    <w:rsid w:val="004E7947"/>
    <w:rsid w:val="004F03E3"/>
    <w:rsid w:val="004F0921"/>
    <w:rsid w:val="004F0E4C"/>
    <w:rsid w:val="004F0E52"/>
    <w:rsid w:val="004F1567"/>
    <w:rsid w:val="004F186A"/>
    <w:rsid w:val="004F198C"/>
    <w:rsid w:val="004F1AF8"/>
    <w:rsid w:val="004F2CD8"/>
    <w:rsid w:val="004F33AE"/>
    <w:rsid w:val="004F3B0C"/>
    <w:rsid w:val="004F4C67"/>
    <w:rsid w:val="004F4CE5"/>
    <w:rsid w:val="004F6332"/>
    <w:rsid w:val="004F638E"/>
    <w:rsid w:val="004F6C14"/>
    <w:rsid w:val="004F70EC"/>
    <w:rsid w:val="00500EAA"/>
    <w:rsid w:val="00501993"/>
    <w:rsid w:val="005020BA"/>
    <w:rsid w:val="005028D3"/>
    <w:rsid w:val="00504208"/>
    <w:rsid w:val="00504427"/>
    <w:rsid w:val="005056F5"/>
    <w:rsid w:val="005062E6"/>
    <w:rsid w:val="00506825"/>
    <w:rsid w:val="00506938"/>
    <w:rsid w:val="00506DC9"/>
    <w:rsid w:val="0050734A"/>
    <w:rsid w:val="00507C7C"/>
    <w:rsid w:val="005108B3"/>
    <w:rsid w:val="00511467"/>
    <w:rsid w:val="00512721"/>
    <w:rsid w:val="00512A7E"/>
    <w:rsid w:val="00513AD8"/>
    <w:rsid w:val="00513CBD"/>
    <w:rsid w:val="00513F7F"/>
    <w:rsid w:val="005142AF"/>
    <w:rsid w:val="005143BF"/>
    <w:rsid w:val="00514AAF"/>
    <w:rsid w:val="00514F75"/>
    <w:rsid w:val="005154F9"/>
    <w:rsid w:val="005158BA"/>
    <w:rsid w:val="00520102"/>
    <w:rsid w:val="00520323"/>
    <w:rsid w:val="005219C9"/>
    <w:rsid w:val="00525355"/>
    <w:rsid w:val="00525A91"/>
    <w:rsid w:val="00525A96"/>
    <w:rsid w:val="0052651A"/>
    <w:rsid w:val="00526B72"/>
    <w:rsid w:val="00526CE7"/>
    <w:rsid w:val="00526D02"/>
    <w:rsid w:val="00526D65"/>
    <w:rsid w:val="00526E51"/>
    <w:rsid w:val="0052768E"/>
    <w:rsid w:val="005277A7"/>
    <w:rsid w:val="0052792C"/>
    <w:rsid w:val="00530422"/>
    <w:rsid w:val="00530AF4"/>
    <w:rsid w:val="00530D6B"/>
    <w:rsid w:val="00531201"/>
    <w:rsid w:val="005312CE"/>
    <w:rsid w:val="00531375"/>
    <w:rsid w:val="00531441"/>
    <w:rsid w:val="005316A2"/>
    <w:rsid w:val="00531E3B"/>
    <w:rsid w:val="005326AE"/>
    <w:rsid w:val="0053279E"/>
    <w:rsid w:val="005331EC"/>
    <w:rsid w:val="005332C2"/>
    <w:rsid w:val="00533A74"/>
    <w:rsid w:val="00533F8D"/>
    <w:rsid w:val="0053571C"/>
    <w:rsid w:val="005368DC"/>
    <w:rsid w:val="00536A85"/>
    <w:rsid w:val="00536BA8"/>
    <w:rsid w:val="00537FDE"/>
    <w:rsid w:val="005407C5"/>
    <w:rsid w:val="005408DB"/>
    <w:rsid w:val="0054204C"/>
    <w:rsid w:val="0054318B"/>
    <w:rsid w:val="005436BF"/>
    <w:rsid w:val="005447DF"/>
    <w:rsid w:val="00544883"/>
    <w:rsid w:val="00545C57"/>
    <w:rsid w:val="00546333"/>
    <w:rsid w:val="00546A60"/>
    <w:rsid w:val="00547B4A"/>
    <w:rsid w:val="00550908"/>
    <w:rsid w:val="00551BB3"/>
    <w:rsid w:val="005544D1"/>
    <w:rsid w:val="005547C2"/>
    <w:rsid w:val="00555F0B"/>
    <w:rsid w:val="00556646"/>
    <w:rsid w:val="005577EB"/>
    <w:rsid w:val="005604EE"/>
    <w:rsid w:val="00560706"/>
    <w:rsid w:val="0056125B"/>
    <w:rsid w:val="00562E62"/>
    <w:rsid w:val="00563798"/>
    <w:rsid w:val="00563EBE"/>
    <w:rsid w:val="00564738"/>
    <w:rsid w:val="005648FE"/>
    <w:rsid w:val="0056549C"/>
    <w:rsid w:val="0056586E"/>
    <w:rsid w:val="00565A5D"/>
    <w:rsid w:val="00565FA4"/>
    <w:rsid w:val="005705FA"/>
    <w:rsid w:val="005707B4"/>
    <w:rsid w:val="005707C4"/>
    <w:rsid w:val="0057430D"/>
    <w:rsid w:val="00574390"/>
    <w:rsid w:val="00576F19"/>
    <w:rsid w:val="0057716E"/>
    <w:rsid w:val="00577B86"/>
    <w:rsid w:val="0058127D"/>
    <w:rsid w:val="005813F9"/>
    <w:rsid w:val="00581D2D"/>
    <w:rsid w:val="00581E1D"/>
    <w:rsid w:val="00582298"/>
    <w:rsid w:val="0058258D"/>
    <w:rsid w:val="00582D8B"/>
    <w:rsid w:val="005844F4"/>
    <w:rsid w:val="00585176"/>
    <w:rsid w:val="005855A5"/>
    <w:rsid w:val="0058590D"/>
    <w:rsid w:val="005867D8"/>
    <w:rsid w:val="00586917"/>
    <w:rsid w:val="005877B5"/>
    <w:rsid w:val="005879F2"/>
    <w:rsid w:val="005911AA"/>
    <w:rsid w:val="00591F73"/>
    <w:rsid w:val="0059267C"/>
    <w:rsid w:val="005929D1"/>
    <w:rsid w:val="005933FE"/>
    <w:rsid w:val="00593ACB"/>
    <w:rsid w:val="00593D30"/>
    <w:rsid w:val="00596181"/>
    <w:rsid w:val="005961E5"/>
    <w:rsid w:val="005A0862"/>
    <w:rsid w:val="005A0C76"/>
    <w:rsid w:val="005A3D7A"/>
    <w:rsid w:val="005A4633"/>
    <w:rsid w:val="005A49F3"/>
    <w:rsid w:val="005A4EAB"/>
    <w:rsid w:val="005A4F17"/>
    <w:rsid w:val="005A58B1"/>
    <w:rsid w:val="005A6B1F"/>
    <w:rsid w:val="005A77AA"/>
    <w:rsid w:val="005B0326"/>
    <w:rsid w:val="005B0DD9"/>
    <w:rsid w:val="005B1290"/>
    <w:rsid w:val="005B27A9"/>
    <w:rsid w:val="005B2997"/>
    <w:rsid w:val="005B60DE"/>
    <w:rsid w:val="005B6870"/>
    <w:rsid w:val="005B6EA5"/>
    <w:rsid w:val="005B7954"/>
    <w:rsid w:val="005B7B25"/>
    <w:rsid w:val="005C061A"/>
    <w:rsid w:val="005C099A"/>
    <w:rsid w:val="005C0F2F"/>
    <w:rsid w:val="005C1CBD"/>
    <w:rsid w:val="005C2702"/>
    <w:rsid w:val="005C2879"/>
    <w:rsid w:val="005C2A82"/>
    <w:rsid w:val="005C301F"/>
    <w:rsid w:val="005C3B88"/>
    <w:rsid w:val="005C3E18"/>
    <w:rsid w:val="005C468F"/>
    <w:rsid w:val="005C46AB"/>
    <w:rsid w:val="005C4C0C"/>
    <w:rsid w:val="005C538D"/>
    <w:rsid w:val="005C5465"/>
    <w:rsid w:val="005C55B7"/>
    <w:rsid w:val="005C5ABB"/>
    <w:rsid w:val="005C5F75"/>
    <w:rsid w:val="005C6183"/>
    <w:rsid w:val="005D0797"/>
    <w:rsid w:val="005D1884"/>
    <w:rsid w:val="005D1A8E"/>
    <w:rsid w:val="005D4654"/>
    <w:rsid w:val="005D533F"/>
    <w:rsid w:val="005D5908"/>
    <w:rsid w:val="005D77FB"/>
    <w:rsid w:val="005D7E7E"/>
    <w:rsid w:val="005E01AB"/>
    <w:rsid w:val="005E0DAA"/>
    <w:rsid w:val="005E27FE"/>
    <w:rsid w:val="005E2E37"/>
    <w:rsid w:val="005E3759"/>
    <w:rsid w:val="005E44E5"/>
    <w:rsid w:val="005E452C"/>
    <w:rsid w:val="005E564F"/>
    <w:rsid w:val="005E6286"/>
    <w:rsid w:val="005E795C"/>
    <w:rsid w:val="005F154D"/>
    <w:rsid w:val="005F1879"/>
    <w:rsid w:val="005F216A"/>
    <w:rsid w:val="005F39F9"/>
    <w:rsid w:val="005F4EF1"/>
    <w:rsid w:val="005F6C1E"/>
    <w:rsid w:val="005F7BC7"/>
    <w:rsid w:val="005F7DFF"/>
    <w:rsid w:val="005F7F05"/>
    <w:rsid w:val="005F7FE7"/>
    <w:rsid w:val="00600158"/>
    <w:rsid w:val="00600475"/>
    <w:rsid w:val="00602634"/>
    <w:rsid w:val="00602C83"/>
    <w:rsid w:val="00603E24"/>
    <w:rsid w:val="006041B2"/>
    <w:rsid w:val="00604623"/>
    <w:rsid w:val="00604E0D"/>
    <w:rsid w:val="006066C7"/>
    <w:rsid w:val="006069FD"/>
    <w:rsid w:val="00606C34"/>
    <w:rsid w:val="006100CA"/>
    <w:rsid w:val="00610209"/>
    <w:rsid w:val="00611855"/>
    <w:rsid w:val="00611BB3"/>
    <w:rsid w:val="0061352B"/>
    <w:rsid w:val="006138F4"/>
    <w:rsid w:val="00614A05"/>
    <w:rsid w:val="0061583F"/>
    <w:rsid w:val="00615A07"/>
    <w:rsid w:val="006164B7"/>
    <w:rsid w:val="00617460"/>
    <w:rsid w:val="00620D5D"/>
    <w:rsid w:val="00621588"/>
    <w:rsid w:val="006217AD"/>
    <w:rsid w:val="00622343"/>
    <w:rsid w:val="006224FD"/>
    <w:rsid w:val="0062282D"/>
    <w:rsid w:val="00622BF8"/>
    <w:rsid w:val="006234DF"/>
    <w:rsid w:val="00624DEE"/>
    <w:rsid w:val="006259D2"/>
    <w:rsid w:val="00625A8A"/>
    <w:rsid w:val="00626975"/>
    <w:rsid w:val="00627056"/>
    <w:rsid w:val="006279D6"/>
    <w:rsid w:val="00627D4A"/>
    <w:rsid w:val="00630A1A"/>
    <w:rsid w:val="0063140F"/>
    <w:rsid w:val="00632203"/>
    <w:rsid w:val="00632474"/>
    <w:rsid w:val="00633464"/>
    <w:rsid w:val="006338CC"/>
    <w:rsid w:val="00634132"/>
    <w:rsid w:val="0063447D"/>
    <w:rsid w:val="0063562B"/>
    <w:rsid w:val="006369F1"/>
    <w:rsid w:val="006374FD"/>
    <w:rsid w:val="006375CD"/>
    <w:rsid w:val="00637D42"/>
    <w:rsid w:val="00637D7A"/>
    <w:rsid w:val="0064287C"/>
    <w:rsid w:val="006432E4"/>
    <w:rsid w:val="00643A08"/>
    <w:rsid w:val="006447BF"/>
    <w:rsid w:val="00644F6B"/>
    <w:rsid w:val="00645166"/>
    <w:rsid w:val="00645B64"/>
    <w:rsid w:val="00645BC8"/>
    <w:rsid w:val="00645E15"/>
    <w:rsid w:val="0064713F"/>
    <w:rsid w:val="0064749A"/>
    <w:rsid w:val="00652190"/>
    <w:rsid w:val="00654D89"/>
    <w:rsid w:val="00656390"/>
    <w:rsid w:val="00656B6F"/>
    <w:rsid w:val="00657E94"/>
    <w:rsid w:val="00660F9A"/>
    <w:rsid w:val="00662A8E"/>
    <w:rsid w:val="00662C1A"/>
    <w:rsid w:val="00663039"/>
    <w:rsid w:val="00663368"/>
    <w:rsid w:val="0066387F"/>
    <w:rsid w:val="00663E41"/>
    <w:rsid w:val="0066497A"/>
    <w:rsid w:val="00664D0F"/>
    <w:rsid w:val="00665465"/>
    <w:rsid w:val="0066573E"/>
    <w:rsid w:val="006658C1"/>
    <w:rsid w:val="00666453"/>
    <w:rsid w:val="006673D1"/>
    <w:rsid w:val="0067004C"/>
    <w:rsid w:val="00670090"/>
    <w:rsid w:val="006700BA"/>
    <w:rsid w:val="00671906"/>
    <w:rsid w:val="0067234A"/>
    <w:rsid w:val="00672C5A"/>
    <w:rsid w:val="00672F93"/>
    <w:rsid w:val="0067406D"/>
    <w:rsid w:val="00674214"/>
    <w:rsid w:val="00674562"/>
    <w:rsid w:val="0067564F"/>
    <w:rsid w:val="0067619B"/>
    <w:rsid w:val="00676A7D"/>
    <w:rsid w:val="00681232"/>
    <w:rsid w:val="0068215E"/>
    <w:rsid w:val="006826DE"/>
    <w:rsid w:val="0068351D"/>
    <w:rsid w:val="006838F8"/>
    <w:rsid w:val="00683FC9"/>
    <w:rsid w:val="00685843"/>
    <w:rsid w:val="00685951"/>
    <w:rsid w:val="00685F17"/>
    <w:rsid w:val="00686210"/>
    <w:rsid w:val="00686CED"/>
    <w:rsid w:val="00687780"/>
    <w:rsid w:val="00690844"/>
    <w:rsid w:val="006909A7"/>
    <w:rsid w:val="00690DBE"/>
    <w:rsid w:val="00691315"/>
    <w:rsid w:val="006917B7"/>
    <w:rsid w:val="00691C71"/>
    <w:rsid w:val="006929D6"/>
    <w:rsid w:val="00693CDB"/>
    <w:rsid w:val="00694670"/>
    <w:rsid w:val="00694C63"/>
    <w:rsid w:val="0069531D"/>
    <w:rsid w:val="006954FA"/>
    <w:rsid w:val="00696A09"/>
    <w:rsid w:val="006A01A7"/>
    <w:rsid w:val="006A1221"/>
    <w:rsid w:val="006A131B"/>
    <w:rsid w:val="006A5494"/>
    <w:rsid w:val="006A54D6"/>
    <w:rsid w:val="006A57BD"/>
    <w:rsid w:val="006A5CEF"/>
    <w:rsid w:val="006A645F"/>
    <w:rsid w:val="006A69CB"/>
    <w:rsid w:val="006A6B7C"/>
    <w:rsid w:val="006A7347"/>
    <w:rsid w:val="006B027D"/>
    <w:rsid w:val="006B029B"/>
    <w:rsid w:val="006B039D"/>
    <w:rsid w:val="006B04CF"/>
    <w:rsid w:val="006B0A82"/>
    <w:rsid w:val="006B21AA"/>
    <w:rsid w:val="006B2206"/>
    <w:rsid w:val="006B2D68"/>
    <w:rsid w:val="006B2EBC"/>
    <w:rsid w:val="006B44BB"/>
    <w:rsid w:val="006B514B"/>
    <w:rsid w:val="006B5A89"/>
    <w:rsid w:val="006B6914"/>
    <w:rsid w:val="006B707D"/>
    <w:rsid w:val="006C0286"/>
    <w:rsid w:val="006C075A"/>
    <w:rsid w:val="006C089F"/>
    <w:rsid w:val="006C15B4"/>
    <w:rsid w:val="006C3028"/>
    <w:rsid w:val="006C33BB"/>
    <w:rsid w:val="006C3CA9"/>
    <w:rsid w:val="006C5AA6"/>
    <w:rsid w:val="006C646C"/>
    <w:rsid w:val="006C674D"/>
    <w:rsid w:val="006C67C2"/>
    <w:rsid w:val="006C7146"/>
    <w:rsid w:val="006C726F"/>
    <w:rsid w:val="006C7ED7"/>
    <w:rsid w:val="006D1185"/>
    <w:rsid w:val="006D136F"/>
    <w:rsid w:val="006D210E"/>
    <w:rsid w:val="006D2521"/>
    <w:rsid w:val="006D3868"/>
    <w:rsid w:val="006D430F"/>
    <w:rsid w:val="006D4518"/>
    <w:rsid w:val="006D4E83"/>
    <w:rsid w:val="006D53F9"/>
    <w:rsid w:val="006D55B2"/>
    <w:rsid w:val="006D5971"/>
    <w:rsid w:val="006D6088"/>
    <w:rsid w:val="006D707C"/>
    <w:rsid w:val="006E079D"/>
    <w:rsid w:val="006E233D"/>
    <w:rsid w:val="006E31B2"/>
    <w:rsid w:val="006E3750"/>
    <w:rsid w:val="006E3A66"/>
    <w:rsid w:val="006E3C3D"/>
    <w:rsid w:val="006E4084"/>
    <w:rsid w:val="006E45E9"/>
    <w:rsid w:val="006E48F1"/>
    <w:rsid w:val="006E4A07"/>
    <w:rsid w:val="006E5711"/>
    <w:rsid w:val="006E5EAD"/>
    <w:rsid w:val="006E6328"/>
    <w:rsid w:val="006F0299"/>
    <w:rsid w:val="006F060B"/>
    <w:rsid w:val="006F0980"/>
    <w:rsid w:val="006F1819"/>
    <w:rsid w:val="006F2BA3"/>
    <w:rsid w:val="006F4665"/>
    <w:rsid w:val="006F717C"/>
    <w:rsid w:val="006F774A"/>
    <w:rsid w:val="007004C2"/>
    <w:rsid w:val="00700623"/>
    <w:rsid w:val="007007A7"/>
    <w:rsid w:val="007007CD"/>
    <w:rsid w:val="0070091C"/>
    <w:rsid w:val="00700DAC"/>
    <w:rsid w:val="00700FE9"/>
    <w:rsid w:val="00702990"/>
    <w:rsid w:val="007039B0"/>
    <w:rsid w:val="00703DED"/>
    <w:rsid w:val="0070406A"/>
    <w:rsid w:val="0070427E"/>
    <w:rsid w:val="00704A56"/>
    <w:rsid w:val="007055D8"/>
    <w:rsid w:val="00705E4F"/>
    <w:rsid w:val="00706BB3"/>
    <w:rsid w:val="007076ED"/>
    <w:rsid w:val="00710922"/>
    <w:rsid w:val="00710E7F"/>
    <w:rsid w:val="00711075"/>
    <w:rsid w:val="00711E06"/>
    <w:rsid w:val="00711E3F"/>
    <w:rsid w:val="00713C4F"/>
    <w:rsid w:val="00715C7F"/>
    <w:rsid w:val="0071651E"/>
    <w:rsid w:val="0071689A"/>
    <w:rsid w:val="00716E25"/>
    <w:rsid w:val="00716EE6"/>
    <w:rsid w:val="007177C4"/>
    <w:rsid w:val="00717F03"/>
    <w:rsid w:val="00720175"/>
    <w:rsid w:val="0072023A"/>
    <w:rsid w:val="00720282"/>
    <w:rsid w:val="00722292"/>
    <w:rsid w:val="00722382"/>
    <w:rsid w:val="007227F0"/>
    <w:rsid w:val="0072309A"/>
    <w:rsid w:val="00723557"/>
    <w:rsid w:val="00724118"/>
    <w:rsid w:val="00724DFD"/>
    <w:rsid w:val="007263C8"/>
    <w:rsid w:val="0072778D"/>
    <w:rsid w:val="00727DBC"/>
    <w:rsid w:val="00731B92"/>
    <w:rsid w:val="00732C26"/>
    <w:rsid w:val="0073301F"/>
    <w:rsid w:val="007338D8"/>
    <w:rsid w:val="0073477B"/>
    <w:rsid w:val="00734AE4"/>
    <w:rsid w:val="00734B3B"/>
    <w:rsid w:val="00735023"/>
    <w:rsid w:val="007364A6"/>
    <w:rsid w:val="00736A38"/>
    <w:rsid w:val="00737D30"/>
    <w:rsid w:val="00737D8A"/>
    <w:rsid w:val="00737E7C"/>
    <w:rsid w:val="00740CEC"/>
    <w:rsid w:val="00742A6B"/>
    <w:rsid w:val="00742AD8"/>
    <w:rsid w:val="00743718"/>
    <w:rsid w:val="007437A7"/>
    <w:rsid w:val="00744549"/>
    <w:rsid w:val="007446AA"/>
    <w:rsid w:val="00744D4E"/>
    <w:rsid w:val="007453E7"/>
    <w:rsid w:val="007462A9"/>
    <w:rsid w:val="007466AC"/>
    <w:rsid w:val="00747CBB"/>
    <w:rsid w:val="00751283"/>
    <w:rsid w:val="00751703"/>
    <w:rsid w:val="00751F95"/>
    <w:rsid w:val="007535C9"/>
    <w:rsid w:val="007543D9"/>
    <w:rsid w:val="00754449"/>
    <w:rsid w:val="00754DAC"/>
    <w:rsid w:val="00755F6F"/>
    <w:rsid w:val="00757110"/>
    <w:rsid w:val="00757CCC"/>
    <w:rsid w:val="00757CF4"/>
    <w:rsid w:val="00757D7A"/>
    <w:rsid w:val="00760133"/>
    <w:rsid w:val="007605E7"/>
    <w:rsid w:val="007609D1"/>
    <w:rsid w:val="00760B9F"/>
    <w:rsid w:val="00760FBE"/>
    <w:rsid w:val="0076195C"/>
    <w:rsid w:val="00763EDC"/>
    <w:rsid w:val="00764227"/>
    <w:rsid w:val="00764BED"/>
    <w:rsid w:val="007652B4"/>
    <w:rsid w:val="00765AE7"/>
    <w:rsid w:val="0076706D"/>
    <w:rsid w:val="00767315"/>
    <w:rsid w:val="0076791C"/>
    <w:rsid w:val="0076798B"/>
    <w:rsid w:val="00770986"/>
    <w:rsid w:val="00770BDC"/>
    <w:rsid w:val="0077180E"/>
    <w:rsid w:val="00771A0D"/>
    <w:rsid w:val="00773D27"/>
    <w:rsid w:val="00774096"/>
    <w:rsid w:val="0077411C"/>
    <w:rsid w:val="00775270"/>
    <w:rsid w:val="0077660B"/>
    <w:rsid w:val="00781661"/>
    <w:rsid w:val="00781BB0"/>
    <w:rsid w:val="00781D05"/>
    <w:rsid w:val="00782278"/>
    <w:rsid w:val="007833AA"/>
    <w:rsid w:val="0078404E"/>
    <w:rsid w:val="00784618"/>
    <w:rsid w:val="00784BEE"/>
    <w:rsid w:val="00785174"/>
    <w:rsid w:val="0078607E"/>
    <w:rsid w:val="00786185"/>
    <w:rsid w:val="007863CC"/>
    <w:rsid w:val="0078698F"/>
    <w:rsid w:val="007874C8"/>
    <w:rsid w:val="00790320"/>
    <w:rsid w:val="0079054D"/>
    <w:rsid w:val="00792698"/>
    <w:rsid w:val="0079328C"/>
    <w:rsid w:val="00793473"/>
    <w:rsid w:val="007935D0"/>
    <w:rsid w:val="0079372A"/>
    <w:rsid w:val="00793877"/>
    <w:rsid w:val="007940FC"/>
    <w:rsid w:val="00794495"/>
    <w:rsid w:val="00794BC5"/>
    <w:rsid w:val="00794DD5"/>
    <w:rsid w:val="00795E60"/>
    <w:rsid w:val="007961BB"/>
    <w:rsid w:val="00796220"/>
    <w:rsid w:val="00796653"/>
    <w:rsid w:val="00796A03"/>
    <w:rsid w:val="00796DD9"/>
    <w:rsid w:val="0079748C"/>
    <w:rsid w:val="00797633"/>
    <w:rsid w:val="007978AD"/>
    <w:rsid w:val="00797AA3"/>
    <w:rsid w:val="007A045F"/>
    <w:rsid w:val="007A0E0F"/>
    <w:rsid w:val="007A3048"/>
    <w:rsid w:val="007A3D1B"/>
    <w:rsid w:val="007A46A8"/>
    <w:rsid w:val="007A4888"/>
    <w:rsid w:val="007A4E7F"/>
    <w:rsid w:val="007A51D4"/>
    <w:rsid w:val="007A6557"/>
    <w:rsid w:val="007A6992"/>
    <w:rsid w:val="007A7408"/>
    <w:rsid w:val="007A7A4E"/>
    <w:rsid w:val="007B0575"/>
    <w:rsid w:val="007B1233"/>
    <w:rsid w:val="007B1794"/>
    <w:rsid w:val="007B196E"/>
    <w:rsid w:val="007B2061"/>
    <w:rsid w:val="007B23C5"/>
    <w:rsid w:val="007B2B28"/>
    <w:rsid w:val="007B3135"/>
    <w:rsid w:val="007B3834"/>
    <w:rsid w:val="007B423C"/>
    <w:rsid w:val="007B44B0"/>
    <w:rsid w:val="007B52DC"/>
    <w:rsid w:val="007B68E5"/>
    <w:rsid w:val="007B7B39"/>
    <w:rsid w:val="007C00AF"/>
    <w:rsid w:val="007C0B6D"/>
    <w:rsid w:val="007C1004"/>
    <w:rsid w:val="007C1567"/>
    <w:rsid w:val="007C18DF"/>
    <w:rsid w:val="007C2932"/>
    <w:rsid w:val="007C339B"/>
    <w:rsid w:val="007C33A9"/>
    <w:rsid w:val="007C4BAA"/>
    <w:rsid w:val="007C602C"/>
    <w:rsid w:val="007C61B6"/>
    <w:rsid w:val="007C6E48"/>
    <w:rsid w:val="007C79AC"/>
    <w:rsid w:val="007D06C5"/>
    <w:rsid w:val="007D1E4C"/>
    <w:rsid w:val="007D2310"/>
    <w:rsid w:val="007D2418"/>
    <w:rsid w:val="007D27D8"/>
    <w:rsid w:val="007D2B3D"/>
    <w:rsid w:val="007D34C4"/>
    <w:rsid w:val="007D35DA"/>
    <w:rsid w:val="007D3936"/>
    <w:rsid w:val="007D3A60"/>
    <w:rsid w:val="007D3E60"/>
    <w:rsid w:val="007D5867"/>
    <w:rsid w:val="007D6608"/>
    <w:rsid w:val="007D6CAA"/>
    <w:rsid w:val="007E0091"/>
    <w:rsid w:val="007E0A2B"/>
    <w:rsid w:val="007E0B7C"/>
    <w:rsid w:val="007E0E1D"/>
    <w:rsid w:val="007E1742"/>
    <w:rsid w:val="007E2EE6"/>
    <w:rsid w:val="007E5920"/>
    <w:rsid w:val="007E680D"/>
    <w:rsid w:val="007E6BCA"/>
    <w:rsid w:val="007E6F6E"/>
    <w:rsid w:val="007E70B8"/>
    <w:rsid w:val="007F0615"/>
    <w:rsid w:val="007F2665"/>
    <w:rsid w:val="007F2BEB"/>
    <w:rsid w:val="007F2CB7"/>
    <w:rsid w:val="007F2FE0"/>
    <w:rsid w:val="007F38EE"/>
    <w:rsid w:val="007F40A0"/>
    <w:rsid w:val="007F4492"/>
    <w:rsid w:val="007F58A1"/>
    <w:rsid w:val="007F5B3E"/>
    <w:rsid w:val="007F5FFA"/>
    <w:rsid w:val="007F6958"/>
    <w:rsid w:val="007F6A39"/>
    <w:rsid w:val="007F731F"/>
    <w:rsid w:val="0080012F"/>
    <w:rsid w:val="0080021C"/>
    <w:rsid w:val="00800772"/>
    <w:rsid w:val="00801DD0"/>
    <w:rsid w:val="00803480"/>
    <w:rsid w:val="00803C59"/>
    <w:rsid w:val="008040F8"/>
    <w:rsid w:val="00804B6D"/>
    <w:rsid w:val="008055FE"/>
    <w:rsid w:val="008056A1"/>
    <w:rsid w:val="0080658A"/>
    <w:rsid w:val="008065CB"/>
    <w:rsid w:val="00806987"/>
    <w:rsid w:val="00807335"/>
    <w:rsid w:val="00810574"/>
    <w:rsid w:val="00811144"/>
    <w:rsid w:val="008117D5"/>
    <w:rsid w:val="008138A6"/>
    <w:rsid w:val="00813F49"/>
    <w:rsid w:val="00814993"/>
    <w:rsid w:val="00815AF7"/>
    <w:rsid w:val="00815FE1"/>
    <w:rsid w:val="0081668C"/>
    <w:rsid w:val="00816C0D"/>
    <w:rsid w:val="00820908"/>
    <w:rsid w:val="008212A2"/>
    <w:rsid w:val="00821431"/>
    <w:rsid w:val="008238AC"/>
    <w:rsid w:val="00823950"/>
    <w:rsid w:val="008245F2"/>
    <w:rsid w:val="00826073"/>
    <w:rsid w:val="00826283"/>
    <w:rsid w:val="0082655D"/>
    <w:rsid w:val="0082704F"/>
    <w:rsid w:val="008308FB"/>
    <w:rsid w:val="00830F62"/>
    <w:rsid w:val="0083194D"/>
    <w:rsid w:val="0083204D"/>
    <w:rsid w:val="008324EC"/>
    <w:rsid w:val="00832C29"/>
    <w:rsid w:val="00832F67"/>
    <w:rsid w:val="0083377C"/>
    <w:rsid w:val="00840708"/>
    <w:rsid w:val="00842162"/>
    <w:rsid w:val="00843543"/>
    <w:rsid w:val="00843F36"/>
    <w:rsid w:val="00844828"/>
    <w:rsid w:val="008457B5"/>
    <w:rsid w:val="00845EAA"/>
    <w:rsid w:val="00846287"/>
    <w:rsid w:val="00846DF4"/>
    <w:rsid w:val="00847E05"/>
    <w:rsid w:val="00850923"/>
    <w:rsid w:val="0085118F"/>
    <w:rsid w:val="008512B0"/>
    <w:rsid w:val="00851592"/>
    <w:rsid w:val="008515A8"/>
    <w:rsid w:val="00851B4F"/>
    <w:rsid w:val="00852362"/>
    <w:rsid w:val="008537FB"/>
    <w:rsid w:val="00854343"/>
    <w:rsid w:val="008546A9"/>
    <w:rsid w:val="00854CF4"/>
    <w:rsid w:val="00855B84"/>
    <w:rsid w:val="00855E9A"/>
    <w:rsid w:val="00855EF6"/>
    <w:rsid w:val="0085664B"/>
    <w:rsid w:val="00856999"/>
    <w:rsid w:val="0085778F"/>
    <w:rsid w:val="00860036"/>
    <w:rsid w:val="00860B05"/>
    <w:rsid w:val="00861637"/>
    <w:rsid w:val="00861EDB"/>
    <w:rsid w:val="008623C1"/>
    <w:rsid w:val="008658CF"/>
    <w:rsid w:val="00865BE2"/>
    <w:rsid w:val="00866B68"/>
    <w:rsid w:val="00867ED8"/>
    <w:rsid w:val="00872154"/>
    <w:rsid w:val="0087271A"/>
    <w:rsid w:val="008741DA"/>
    <w:rsid w:val="0087471C"/>
    <w:rsid w:val="00875A23"/>
    <w:rsid w:val="00876572"/>
    <w:rsid w:val="0087687A"/>
    <w:rsid w:val="008769CE"/>
    <w:rsid w:val="00880EC4"/>
    <w:rsid w:val="00881097"/>
    <w:rsid w:val="00881659"/>
    <w:rsid w:val="00881BCA"/>
    <w:rsid w:val="00882AE8"/>
    <w:rsid w:val="00883271"/>
    <w:rsid w:val="00883D9A"/>
    <w:rsid w:val="00884C7E"/>
    <w:rsid w:val="00885878"/>
    <w:rsid w:val="00885C90"/>
    <w:rsid w:val="008876DE"/>
    <w:rsid w:val="0088795B"/>
    <w:rsid w:val="00890ED7"/>
    <w:rsid w:val="008916A3"/>
    <w:rsid w:val="00892241"/>
    <w:rsid w:val="008924F0"/>
    <w:rsid w:val="0089398D"/>
    <w:rsid w:val="00895521"/>
    <w:rsid w:val="00895C62"/>
    <w:rsid w:val="00895EAB"/>
    <w:rsid w:val="00897382"/>
    <w:rsid w:val="008A07CB"/>
    <w:rsid w:val="008A093E"/>
    <w:rsid w:val="008A0EA3"/>
    <w:rsid w:val="008A128E"/>
    <w:rsid w:val="008A138C"/>
    <w:rsid w:val="008A1B5A"/>
    <w:rsid w:val="008A1B71"/>
    <w:rsid w:val="008A1BAC"/>
    <w:rsid w:val="008A2DE5"/>
    <w:rsid w:val="008A3BE9"/>
    <w:rsid w:val="008A3EA4"/>
    <w:rsid w:val="008A41B8"/>
    <w:rsid w:val="008A4B82"/>
    <w:rsid w:val="008A55D5"/>
    <w:rsid w:val="008A5A9A"/>
    <w:rsid w:val="008A63A4"/>
    <w:rsid w:val="008A70B1"/>
    <w:rsid w:val="008A7971"/>
    <w:rsid w:val="008A7BDE"/>
    <w:rsid w:val="008B07D5"/>
    <w:rsid w:val="008B0B5A"/>
    <w:rsid w:val="008B0C50"/>
    <w:rsid w:val="008B1C4F"/>
    <w:rsid w:val="008B23BD"/>
    <w:rsid w:val="008B2EC9"/>
    <w:rsid w:val="008B36A6"/>
    <w:rsid w:val="008B3B42"/>
    <w:rsid w:val="008B4B72"/>
    <w:rsid w:val="008B4C6D"/>
    <w:rsid w:val="008B5621"/>
    <w:rsid w:val="008B5FBE"/>
    <w:rsid w:val="008B6720"/>
    <w:rsid w:val="008B7AF6"/>
    <w:rsid w:val="008B7B98"/>
    <w:rsid w:val="008C0142"/>
    <w:rsid w:val="008C05E9"/>
    <w:rsid w:val="008C0998"/>
    <w:rsid w:val="008C0C20"/>
    <w:rsid w:val="008C17C6"/>
    <w:rsid w:val="008C1971"/>
    <w:rsid w:val="008C1C97"/>
    <w:rsid w:val="008C2236"/>
    <w:rsid w:val="008C22DD"/>
    <w:rsid w:val="008C24FC"/>
    <w:rsid w:val="008C27CC"/>
    <w:rsid w:val="008C29C7"/>
    <w:rsid w:val="008C2E05"/>
    <w:rsid w:val="008C3914"/>
    <w:rsid w:val="008C49DE"/>
    <w:rsid w:val="008C4B49"/>
    <w:rsid w:val="008C4D09"/>
    <w:rsid w:val="008C6AD3"/>
    <w:rsid w:val="008C6B34"/>
    <w:rsid w:val="008C7BEB"/>
    <w:rsid w:val="008D05F0"/>
    <w:rsid w:val="008D13B8"/>
    <w:rsid w:val="008D16E7"/>
    <w:rsid w:val="008D2E86"/>
    <w:rsid w:val="008D36C5"/>
    <w:rsid w:val="008D3A18"/>
    <w:rsid w:val="008D4226"/>
    <w:rsid w:val="008D5111"/>
    <w:rsid w:val="008D5736"/>
    <w:rsid w:val="008D6C73"/>
    <w:rsid w:val="008D7FAD"/>
    <w:rsid w:val="008E011F"/>
    <w:rsid w:val="008E01DB"/>
    <w:rsid w:val="008E027F"/>
    <w:rsid w:val="008E0A72"/>
    <w:rsid w:val="008E2664"/>
    <w:rsid w:val="008E2940"/>
    <w:rsid w:val="008E2AC7"/>
    <w:rsid w:val="008E2E55"/>
    <w:rsid w:val="008E3258"/>
    <w:rsid w:val="008E3762"/>
    <w:rsid w:val="008E3777"/>
    <w:rsid w:val="008E3A94"/>
    <w:rsid w:val="008E400F"/>
    <w:rsid w:val="008E4A80"/>
    <w:rsid w:val="008E5E13"/>
    <w:rsid w:val="008E6145"/>
    <w:rsid w:val="008E7364"/>
    <w:rsid w:val="008F0771"/>
    <w:rsid w:val="008F2950"/>
    <w:rsid w:val="008F29BB"/>
    <w:rsid w:val="008F3B12"/>
    <w:rsid w:val="008F3FEF"/>
    <w:rsid w:val="008F41E3"/>
    <w:rsid w:val="008F5010"/>
    <w:rsid w:val="008F55A9"/>
    <w:rsid w:val="008F60D3"/>
    <w:rsid w:val="008F70F3"/>
    <w:rsid w:val="008F7B8F"/>
    <w:rsid w:val="009000E1"/>
    <w:rsid w:val="00902699"/>
    <w:rsid w:val="009029C2"/>
    <w:rsid w:val="0090311B"/>
    <w:rsid w:val="009037B8"/>
    <w:rsid w:val="00904AC9"/>
    <w:rsid w:val="00905DFB"/>
    <w:rsid w:val="009065DC"/>
    <w:rsid w:val="00907454"/>
    <w:rsid w:val="00911156"/>
    <w:rsid w:val="00911662"/>
    <w:rsid w:val="009133ED"/>
    <w:rsid w:val="0091498D"/>
    <w:rsid w:val="00914CE5"/>
    <w:rsid w:val="00914D3D"/>
    <w:rsid w:val="00915181"/>
    <w:rsid w:val="009175F6"/>
    <w:rsid w:val="00917BB0"/>
    <w:rsid w:val="009223AA"/>
    <w:rsid w:val="00922B9A"/>
    <w:rsid w:val="00922EDB"/>
    <w:rsid w:val="009234CB"/>
    <w:rsid w:val="00923973"/>
    <w:rsid w:val="00923A53"/>
    <w:rsid w:val="00923EA7"/>
    <w:rsid w:val="00924BA2"/>
    <w:rsid w:val="00924C02"/>
    <w:rsid w:val="00925CCA"/>
    <w:rsid w:val="00925CD9"/>
    <w:rsid w:val="009271F4"/>
    <w:rsid w:val="0093124C"/>
    <w:rsid w:val="009322D9"/>
    <w:rsid w:val="00932328"/>
    <w:rsid w:val="009323F6"/>
    <w:rsid w:val="0093271D"/>
    <w:rsid w:val="009332C6"/>
    <w:rsid w:val="00933573"/>
    <w:rsid w:val="009339F6"/>
    <w:rsid w:val="00934026"/>
    <w:rsid w:val="00934EC3"/>
    <w:rsid w:val="0093561F"/>
    <w:rsid w:val="00935827"/>
    <w:rsid w:val="00935D0A"/>
    <w:rsid w:val="00935E76"/>
    <w:rsid w:val="00936B6D"/>
    <w:rsid w:val="00940019"/>
    <w:rsid w:val="009405E8"/>
    <w:rsid w:val="00940F3B"/>
    <w:rsid w:val="00941060"/>
    <w:rsid w:val="00941177"/>
    <w:rsid w:val="0094130E"/>
    <w:rsid w:val="00941B7C"/>
    <w:rsid w:val="009433F9"/>
    <w:rsid w:val="00943820"/>
    <w:rsid w:val="00944CBE"/>
    <w:rsid w:val="009451FD"/>
    <w:rsid w:val="00945221"/>
    <w:rsid w:val="00945CDD"/>
    <w:rsid w:val="009462F5"/>
    <w:rsid w:val="009463FE"/>
    <w:rsid w:val="00946946"/>
    <w:rsid w:val="009470BF"/>
    <w:rsid w:val="0095034C"/>
    <w:rsid w:val="0095083E"/>
    <w:rsid w:val="00951552"/>
    <w:rsid w:val="00951628"/>
    <w:rsid w:val="00952980"/>
    <w:rsid w:val="00952992"/>
    <w:rsid w:val="00952EC9"/>
    <w:rsid w:val="0095321E"/>
    <w:rsid w:val="00954014"/>
    <w:rsid w:val="00954030"/>
    <w:rsid w:val="00954605"/>
    <w:rsid w:val="009547EA"/>
    <w:rsid w:val="00956034"/>
    <w:rsid w:val="00957067"/>
    <w:rsid w:val="009573AE"/>
    <w:rsid w:val="0095754F"/>
    <w:rsid w:val="009607C3"/>
    <w:rsid w:val="00961303"/>
    <w:rsid w:val="00962200"/>
    <w:rsid w:val="009622A7"/>
    <w:rsid w:val="0096260A"/>
    <w:rsid w:val="009632CF"/>
    <w:rsid w:val="00964253"/>
    <w:rsid w:val="00964720"/>
    <w:rsid w:val="009651A6"/>
    <w:rsid w:val="009668F5"/>
    <w:rsid w:val="0096744E"/>
    <w:rsid w:val="00967AD7"/>
    <w:rsid w:val="00971AF5"/>
    <w:rsid w:val="00971CCF"/>
    <w:rsid w:val="00971D3F"/>
    <w:rsid w:val="00971F05"/>
    <w:rsid w:val="0097254C"/>
    <w:rsid w:val="00973942"/>
    <w:rsid w:val="00973E26"/>
    <w:rsid w:val="00973F1A"/>
    <w:rsid w:val="0097514E"/>
    <w:rsid w:val="00976012"/>
    <w:rsid w:val="009773FC"/>
    <w:rsid w:val="00977836"/>
    <w:rsid w:val="0098001A"/>
    <w:rsid w:val="00982758"/>
    <w:rsid w:val="00983F08"/>
    <w:rsid w:val="00984118"/>
    <w:rsid w:val="00984CEF"/>
    <w:rsid w:val="00985382"/>
    <w:rsid w:val="00985F46"/>
    <w:rsid w:val="00986CC7"/>
    <w:rsid w:val="0098702B"/>
    <w:rsid w:val="009904A0"/>
    <w:rsid w:val="009904F0"/>
    <w:rsid w:val="00990C91"/>
    <w:rsid w:val="00990EAD"/>
    <w:rsid w:val="0099214E"/>
    <w:rsid w:val="0099280A"/>
    <w:rsid w:val="009948FD"/>
    <w:rsid w:val="0099495C"/>
    <w:rsid w:val="00995B41"/>
    <w:rsid w:val="009969DD"/>
    <w:rsid w:val="00997532"/>
    <w:rsid w:val="0099799D"/>
    <w:rsid w:val="009A2894"/>
    <w:rsid w:val="009A31B9"/>
    <w:rsid w:val="009A31D8"/>
    <w:rsid w:val="009A3E79"/>
    <w:rsid w:val="009A4281"/>
    <w:rsid w:val="009A4BEA"/>
    <w:rsid w:val="009A569C"/>
    <w:rsid w:val="009A63D8"/>
    <w:rsid w:val="009A6CC2"/>
    <w:rsid w:val="009A72E3"/>
    <w:rsid w:val="009A72EB"/>
    <w:rsid w:val="009A788D"/>
    <w:rsid w:val="009B0DFF"/>
    <w:rsid w:val="009B19B3"/>
    <w:rsid w:val="009B1CB8"/>
    <w:rsid w:val="009B2068"/>
    <w:rsid w:val="009B2686"/>
    <w:rsid w:val="009B2AD4"/>
    <w:rsid w:val="009B2D0A"/>
    <w:rsid w:val="009B30FF"/>
    <w:rsid w:val="009B3441"/>
    <w:rsid w:val="009B378A"/>
    <w:rsid w:val="009B3A85"/>
    <w:rsid w:val="009B3B94"/>
    <w:rsid w:val="009B3CD4"/>
    <w:rsid w:val="009B3EF3"/>
    <w:rsid w:val="009B4310"/>
    <w:rsid w:val="009B4501"/>
    <w:rsid w:val="009B472A"/>
    <w:rsid w:val="009B4EBA"/>
    <w:rsid w:val="009B4F31"/>
    <w:rsid w:val="009B5181"/>
    <w:rsid w:val="009B5192"/>
    <w:rsid w:val="009B5FA7"/>
    <w:rsid w:val="009B625D"/>
    <w:rsid w:val="009B724F"/>
    <w:rsid w:val="009B75AF"/>
    <w:rsid w:val="009C11E3"/>
    <w:rsid w:val="009C1FAD"/>
    <w:rsid w:val="009C2129"/>
    <w:rsid w:val="009C2C69"/>
    <w:rsid w:val="009C3696"/>
    <w:rsid w:val="009C3858"/>
    <w:rsid w:val="009C39E0"/>
    <w:rsid w:val="009C3D5D"/>
    <w:rsid w:val="009C465D"/>
    <w:rsid w:val="009C4994"/>
    <w:rsid w:val="009C4A1D"/>
    <w:rsid w:val="009C4EF0"/>
    <w:rsid w:val="009C4FBF"/>
    <w:rsid w:val="009C5373"/>
    <w:rsid w:val="009C71FB"/>
    <w:rsid w:val="009C7729"/>
    <w:rsid w:val="009C7795"/>
    <w:rsid w:val="009D12E4"/>
    <w:rsid w:val="009D2A04"/>
    <w:rsid w:val="009D39E5"/>
    <w:rsid w:val="009D3EC8"/>
    <w:rsid w:val="009D455A"/>
    <w:rsid w:val="009D4664"/>
    <w:rsid w:val="009D4A61"/>
    <w:rsid w:val="009D51E2"/>
    <w:rsid w:val="009D52A5"/>
    <w:rsid w:val="009D52DA"/>
    <w:rsid w:val="009D640E"/>
    <w:rsid w:val="009D77D6"/>
    <w:rsid w:val="009D7E77"/>
    <w:rsid w:val="009E065E"/>
    <w:rsid w:val="009E14E5"/>
    <w:rsid w:val="009E2473"/>
    <w:rsid w:val="009E361B"/>
    <w:rsid w:val="009E3882"/>
    <w:rsid w:val="009E40C8"/>
    <w:rsid w:val="009E4136"/>
    <w:rsid w:val="009E5B57"/>
    <w:rsid w:val="009E5E9E"/>
    <w:rsid w:val="009E60C7"/>
    <w:rsid w:val="009E793D"/>
    <w:rsid w:val="009E7F38"/>
    <w:rsid w:val="009F177F"/>
    <w:rsid w:val="009F20CE"/>
    <w:rsid w:val="009F2469"/>
    <w:rsid w:val="009F3D4C"/>
    <w:rsid w:val="009F40F9"/>
    <w:rsid w:val="009F68A0"/>
    <w:rsid w:val="009F68A5"/>
    <w:rsid w:val="009F6C99"/>
    <w:rsid w:val="009F6EE8"/>
    <w:rsid w:val="009F757D"/>
    <w:rsid w:val="009F75C3"/>
    <w:rsid w:val="00A0031D"/>
    <w:rsid w:val="00A00F34"/>
    <w:rsid w:val="00A025DC"/>
    <w:rsid w:val="00A0312E"/>
    <w:rsid w:val="00A0398D"/>
    <w:rsid w:val="00A03D65"/>
    <w:rsid w:val="00A03FFA"/>
    <w:rsid w:val="00A050A1"/>
    <w:rsid w:val="00A06721"/>
    <w:rsid w:val="00A069DA"/>
    <w:rsid w:val="00A06BAF"/>
    <w:rsid w:val="00A06EC0"/>
    <w:rsid w:val="00A10D02"/>
    <w:rsid w:val="00A12572"/>
    <w:rsid w:val="00A129B2"/>
    <w:rsid w:val="00A143B3"/>
    <w:rsid w:val="00A147EB"/>
    <w:rsid w:val="00A14AC8"/>
    <w:rsid w:val="00A155DD"/>
    <w:rsid w:val="00A15717"/>
    <w:rsid w:val="00A15758"/>
    <w:rsid w:val="00A15834"/>
    <w:rsid w:val="00A16734"/>
    <w:rsid w:val="00A17479"/>
    <w:rsid w:val="00A17939"/>
    <w:rsid w:val="00A219C7"/>
    <w:rsid w:val="00A2364E"/>
    <w:rsid w:val="00A23F28"/>
    <w:rsid w:val="00A24BC7"/>
    <w:rsid w:val="00A25890"/>
    <w:rsid w:val="00A25B16"/>
    <w:rsid w:val="00A27BBE"/>
    <w:rsid w:val="00A27DD5"/>
    <w:rsid w:val="00A308A2"/>
    <w:rsid w:val="00A30D11"/>
    <w:rsid w:val="00A31F4C"/>
    <w:rsid w:val="00A32BA2"/>
    <w:rsid w:val="00A34541"/>
    <w:rsid w:val="00A3519B"/>
    <w:rsid w:val="00A355D0"/>
    <w:rsid w:val="00A3564F"/>
    <w:rsid w:val="00A35DAE"/>
    <w:rsid w:val="00A36F42"/>
    <w:rsid w:val="00A37349"/>
    <w:rsid w:val="00A402AF"/>
    <w:rsid w:val="00A403CD"/>
    <w:rsid w:val="00A4048B"/>
    <w:rsid w:val="00A40918"/>
    <w:rsid w:val="00A41416"/>
    <w:rsid w:val="00A42E14"/>
    <w:rsid w:val="00A43A19"/>
    <w:rsid w:val="00A43A2C"/>
    <w:rsid w:val="00A44483"/>
    <w:rsid w:val="00A453BE"/>
    <w:rsid w:val="00A45606"/>
    <w:rsid w:val="00A4626D"/>
    <w:rsid w:val="00A46F27"/>
    <w:rsid w:val="00A47014"/>
    <w:rsid w:val="00A47088"/>
    <w:rsid w:val="00A47661"/>
    <w:rsid w:val="00A50A75"/>
    <w:rsid w:val="00A545B4"/>
    <w:rsid w:val="00A55131"/>
    <w:rsid w:val="00A554A1"/>
    <w:rsid w:val="00A558BF"/>
    <w:rsid w:val="00A5591A"/>
    <w:rsid w:val="00A55A99"/>
    <w:rsid w:val="00A56675"/>
    <w:rsid w:val="00A5673A"/>
    <w:rsid w:val="00A56F3F"/>
    <w:rsid w:val="00A5713E"/>
    <w:rsid w:val="00A57334"/>
    <w:rsid w:val="00A5734A"/>
    <w:rsid w:val="00A600AB"/>
    <w:rsid w:val="00A60615"/>
    <w:rsid w:val="00A60BEF"/>
    <w:rsid w:val="00A62282"/>
    <w:rsid w:val="00A62F99"/>
    <w:rsid w:val="00A63138"/>
    <w:rsid w:val="00A63864"/>
    <w:rsid w:val="00A6402C"/>
    <w:rsid w:val="00A646CB"/>
    <w:rsid w:val="00A65EEA"/>
    <w:rsid w:val="00A66B77"/>
    <w:rsid w:val="00A67615"/>
    <w:rsid w:val="00A67B5F"/>
    <w:rsid w:val="00A7115C"/>
    <w:rsid w:val="00A720B9"/>
    <w:rsid w:val="00A722BF"/>
    <w:rsid w:val="00A7370E"/>
    <w:rsid w:val="00A73FDE"/>
    <w:rsid w:val="00A7439B"/>
    <w:rsid w:val="00A752A9"/>
    <w:rsid w:val="00A754ED"/>
    <w:rsid w:val="00A7612C"/>
    <w:rsid w:val="00A764B4"/>
    <w:rsid w:val="00A76AAF"/>
    <w:rsid w:val="00A76E8B"/>
    <w:rsid w:val="00A77CEE"/>
    <w:rsid w:val="00A80488"/>
    <w:rsid w:val="00A820A8"/>
    <w:rsid w:val="00A827BC"/>
    <w:rsid w:val="00A82A94"/>
    <w:rsid w:val="00A82DAD"/>
    <w:rsid w:val="00A82EA7"/>
    <w:rsid w:val="00A83174"/>
    <w:rsid w:val="00A83337"/>
    <w:rsid w:val="00A83367"/>
    <w:rsid w:val="00A83574"/>
    <w:rsid w:val="00A841B6"/>
    <w:rsid w:val="00A8420B"/>
    <w:rsid w:val="00A85003"/>
    <w:rsid w:val="00A85BF9"/>
    <w:rsid w:val="00A85C19"/>
    <w:rsid w:val="00A85E32"/>
    <w:rsid w:val="00A8672C"/>
    <w:rsid w:val="00A8704A"/>
    <w:rsid w:val="00A8756A"/>
    <w:rsid w:val="00A87BBA"/>
    <w:rsid w:val="00A9145C"/>
    <w:rsid w:val="00A917FF"/>
    <w:rsid w:val="00A92A88"/>
    <w:rsid w:val="00A9349B"/>
    <w:rsid w:val="00A93E58"/>
    <w:rsid w:val="00A94B59"/>
    <w:rsid w:val="00A95629"/>
    <w:rsid w:val="00A9646D"/>
    <w:rsid w:val="00A96D4C"/>
    <w:rsid w:val="00A97F48"/>
    <w:rsid w:val="00AA016D"/>
    <w:rsid w:val="00AA28C6"/>
    <w:rsid w:val="00AA2CD9"/>
    <w:rsid w:val="00AA434B"/>
    <w:rsid w:val="00AA495B"/>
    <w:rsid w:val="00AA5DC3"/>
    <w:rsid w:val="00AA5E0C"/>
    <w:rsid w:val="00AA74EB"/>
    <w:rsid w:val="00AB0084"/>
    <w:rsid w:val="00AB02DC"/>
    <w:rsid w:val="00AB047C"/>
    <w:rsid w:val="00AB0A70"/>
    <w:rsid w:val="00AB0FA1"/>
    <w:rsid w:val="00AB1FEC"/>
    <w:rsid w:val="00AB2FC3"/>
    <w:rsid w:val="00AB3019"/>
    <w:rsid w:val="00AB337D"/>
    <w:rsid w:val="00AB3A6E"/>
    <w:rsid w:val="00AB429C"/>
    <w:rsid w:val="00AB472A"/>
    <w:rsid w:val="00AB664B"/>
    <w:rsid w:val="00AB6CFA"/>
    <w:rsid w:val="00AB706F"/>
    <w:rsid w:val="00AC03D4"/>
    <w:rsid w:val="00AC071F"/>
    <w:rsid w:val="00AC08BC"/>
    <w:rsid w:val="00AC4456"/>
    <w:rsid w:val="00AC46FA"/>
    <w:rsid w:val="00AC4880"/>
    <w:rsid w:val="00AC59A6"/>
    <w:rsid w:val="00AC59F8"/>
    <w:rsid w:val="00AC5AA5"/>
    <w:rsid w:val="00AC5BB9"/>
    <w:rsid w:val="00AC5EB4"/>
    <w:rsid w:val="00AC5F73"/>
    <w:rsid w:val="00AC64CB"/>
    <w:rsid w:val="00AC6731"/>
    <w:rsid w:val="00AC7EE5"/>
    <w:rsid w:val="00AD0748"/>
    <w:rsid w:val="00AD0D41"/>
    <w:rsid w:val="00AD41B5"/>
    <w:rsid w:val="00AD4670"/>
    <w:rsid w:val="00AD5EA6"/>
    <w:rsid w:val="00AD628F"/>
    <w:rsid w:val="00AD671B"/>
    <w:rsid w:val="00AD6968"/>
    <w:rsid w:val="00AE0E45"/>
    <w:rsid w:val="00AE15AE"/>
    <w:rsid w:val="00AE16FF"/>
    <w:rsid w:val="00AE2CA2"/>
    <w:rsid w:val="00AE3962"/>
    <w:rsid w:val="00AE3AA4"/>
    <w:rsid w:val="00AE3FB4"/>
    <w:rsid w:val="00AE4632"/>
    <w:rsid w:val="00AE5133"/>
    <w:rsid w:val="00AE6028"/>
    <w:rsid w:val="00AE60A0"/>
    <w:rsid w:val="00AE69B6"/>
    <w:rsid w:val="00AE6CD7"/>
    <w:rsid w:val="00AE73B1"/>
    <w:rsid w:val="00AF1388"/>
    <w:rsid w:val="00AF1BD0"/>
    <w:rsid w:val="00AF32F0"/>
    <w:rsid w:val="00AF4A24"/>
    <w:rsid w:val="00AF4CE5"/>
    <w:rsid w:val="00AF57ED"/>
    <w:rsid w:val="00AF6635"/>
    <w:rsid w:val="00AF7D0D"/>
    <w:rsid w:val="00AF7E37"/>
    <w:rsid w:val="00B0080F"/>
    <w:rsid w:val="00B01419"/>
    <w:rsid w:val="00B01E83"/>
    <w:rsid w:val="00B0303B"/>
    <w:rsid w:val="00B0436B"/>
    <w:rsid w:val="00B04D7C"/>
    <w:rsid w:val="00B05D9A"/>
    <w:rsid w:val="00B06157"/>
    <w:rsid w:val="00B06CDA"/>
    <w:rsid w:val="00B0705A"/>
    <w:rsid w:val="00B0788C"/>
    <w:rsid w:val="00B07A68"/>
    <w:rsid w:val="00B07C23"/>
    <w:rsid w:val="00B1067A"/>
    <w:rsid w:val="00B11067"/>
    <w:rsid w:val="00B11842"/>
    <w:rsid w:val="00B11ABC"/>
    <w:rsid w:val="00B11B32"/>
    <w:rsid w:val="00B13854"/>
    <w:rsid w:val="00B149E8"/>
    <w:rsid w:val="00B1533C"/>
    <w:rsid w:val="00B1549B"/>
    <w:rsid w:val="00B16506"/>
    <w:rsid w:val="00B17678"/>
    <w:rsid w:val="00B20384"/>
    <w:rsid w:val="00B204D0"/>
    <w:rsid w:val="00B209AF"/>
    <w:rsid w:val="00B20A7F"/>
    <w:rsid w:val="00B20AA8"/>
    <w:rsid w:val="00B2197E"/>
    <w:rsid w:val="00B21F5C"/>
    <w:rsid w:val="00B21FE4"/>
    <w:rsid w:val="00B227F2"/>
    <w:rsid w:val="00B22948"/>
    <w:rsid w:val="00B22BA2"/>
    <w:rsid w:val="00B2382B"/>
    <w:rsid w:val="00B23A74"/>
    <w:rsid w:val="00B247BB"/>
    <w:rsid w:val="00B24C3F"/>
    <w:rsid w:val="00B26E2F"/>
    <w:rsid w:val="00B272D5"/>
    <w:rsid w:val="00B27850"/>
    <w:rsid w:val="00B279F4"/>
    <w:rsid w:val="00B27F6B"/>
    <w:rsid w:val="00B30AA5"/>
    <w:rsid w:val="00B30D25"/>
    <w:rsid w:val="00B3123B"/>
    <w:rsid w:val="00B31AFD"/>
    <w:rsid w:val="00B329CF"/>
    <w:rsid w:val="00B32AC3"/>
    <w:rsid w:val="00B32BF5"/>
    <w:rsid w:val="00B33209"/>
    <w:rsid w:val="00B33DA0"/>
    <w:rsid w:val="00B34278"/>
    <w:rsid w:val="00B34AC9"/>
    <w:rsid w:val="00B352CC"/>
    <w:rsid w:val="00B3663B"/>
    <w:rsid w:val="00B36B41"/>
    <w:rsid w:val="00B37CEC"/>
    <w:rsid w:val="00B4003D"/>
    <w:rsid w:val="00B4046E"/>
    <w:rsid w:val="00B40B3E"/>
    <w:rsid w:val="00B41406"/>
    <w:rsid w:val="00B416A8"/>
    <w:rsid w:val="00B416AA"/>
    <w:rsid w:val="00B417ED"/>
    <w:rsid w:val="00B41DC2"/>
    <w:rsid w:val="00B42883"/>
    <w:rsid w:val="00B42ACA"/>
    <w:rsid w:val="00B42E72"/>
    <w:rsid w:val="00B448A7"/>
    <w:rsid w:val="00B44C8C"/>
    <w:rsid w:val="00B45194"/>
    <w:rsid w:val="00B45362"/>
    <w:rsid w:val="00B45376"/>
    <w:rsid w:val="00B4558A"/>
    <w:rsid w:val="00B45C94"/>
    <w:rsid w:val="00B4600D"/>
    <w:rsid w:val="00B4671E"/>
    <w:rsid w:val="00B47196"/>
    <w:rsid w:val="00B505A3"/>
    <w:rsid w:val="00B5091E"/>
    <w:rsid w:val="00B50EBC"/>
    <w:rsid w:val="00B51711"/>
    <w:rsid w:val="00B51E57"/>
    <w:rsid w:val="00B52F1D"/>
    <w:rsid w:val="00B53C79"/>
    <w:rsid w:val="00B53DA3"/>
    <w:rsid w:val="00B53F97"/>
    <w:rsid w:val="00B54408"/>
    <w:rsid w:val="00B56A90"/>
    <w:rsid w:val="00B60F85"/>
    <w:rsid w:val="00B613D3"/>
    <w:rsid w:val="00B61745"/>
    <w:rsid w:val="00B61AE3"/>
    <w:rsid w:val="00B62266"/>
    <w:rsid w:val="00B63110"/>
    <w:rsid w:val="00B632E0"/>
    <w:rsid w:val="00B63696"/>
    <w:rsid w:val="00B64703"/>
    <w:rsid w:val="00B64C00"/>
    <w:rsid w:val="00B65A58"/>
    <w:rsid w:val="00B65F59"/>
    <w:rsid w:val="00B6659F"/>
    <w:rsid w:val="00B678E2"/>
    <w:rsid w:val="00B7006F"/>
    <w:rsid w:val="00B70522"/>
    <w:rsid w:val="00B70B45"/>
    <w:rsid w:val="00B71511"/>
    <w:rsid w:val="00B71AD7"/>
    <w:rsid w:val="00B71EA6"/>
    <w:rsid w:val="00B72570"/>
    <w:rsid w:val="00B72579"/>
    <w:rsid w:val="00B76015"/>
    <w:rsid w:val="00B76905"/>
    <w:rsid w:val="00B7698A"/>
    <w:rsid w:val="00B76B2A"/>
    <w:rsid w:val="00B76FEC"/>
    <w:rsid w:val="00B81116"/>
    <w:rsid w:val="00B82BD2"/>
    <w:rsid w:val="00B82C3E"/>
    <w:rsid w:val="00B82E1D"/>
    <w:rsid w:val="00B8356E"/>
    <w:rsid w:val="00B84E76"/>
    <w:rsid w:val="00B84F29"/>
    <w:rsid w:val="00B84F2F"/>
    <w:rsid w:val="00B8629B"/>
    <w:rsid w:val="00B8630B"/>
    <w:rsid w:val="00B86528"/>
    <w:rsid w:val="00B86A00"/>
    <w:rsid w:val="00B86EA8"/>
    <w:rsid w:val="00B904E9"/>
    <w:rsid w:val="00B9064A"/>
    <w:rsid w:val="00B90939"/>
    <w:rsid w:val="00B91C29"/>
    <w:rsid w:val="00B93AC4"/>
    <w:rsid w:val="00B946D3"/>
    <w:rsid w:val="00B94A8C"/>
    <w:rsid w:val="00B94F44"/>
    <w:rsid w:val="00B9542C"/>
    <w:rsid w:val="00B9679D"/>
    <w:rsid w:val="00B967D7"/>
    <w:rsid w:val="00B96B49"/>
    <w:rsid w:val="00B96C74"/>
    <w:rsid w:val="00B97F7E"/>
    <w:rsid w:val="00BA0A8C"/>
    <w:rsid w:val="00BA0BDC"/>
    <w:rsid w:val="00BA0E55"/>
    <w:rsid w:val="00BA10EB"/>
    <w:rsid w:val="00BA26A0"/>
    <w:rsid w:val="00BA3381"/>
    <w:rsid w:val="00BA373E"/>
    <w:rsid w:val="00BA44AF"/>
    <w:rsid w:val="00BA4BBB"/>
    <w:rsid w:val="00BA5FDB"/>
    <w:rsid w:val="00BA6267"/>
    <w:rsid w:val="00BA6788"/>
    <w:rsid w:val="00BA705E"/>
    <w:rsid w:val="00BA79ED"/>
    <w:rsid w:val="00BB0FC6"/>
    <w:rsid w:val="00BB1D86"/>
    <w:rsid w:val="00BB4433"/>
    <w:rsid w:val="00BB50DD"/>
    <w:rsid w:val="00BB519B"/>
    <w:rsid w:val="00BB5E4B"/>
    <w:rsid w:val="00BB610F"/>
    <w:rsid w:val="00BB6AB2"/>
    <w:rsid w:val="00BB7936"/>
    <w:rsid w:val="00BC07BF"/>
    <w:rsid w:val="00BC08BA"/>
    <w:rsid w:val="00BC0931"/>
    <w:rsid w:val="00BC0BF0"/>
    <w:rsid w:val="00BC0DEA"/>
    <w:rsid w:val="00BC19B1"/>
    <w:rsid w:val="00BC1A09"/>
    <w:rsid w:val="00BC2973"/>
    <w:rsid w:val="00BC2B12"/>
    <w:rsid w:val="00BC4706"/>
    <w:rsid w:val="00BC574C"/>
    <w:rsid w:val="00BC5854"/>
    <w:rsid w:val="00BC5EC4"/>
    <w:rsid w:val="00BC69FE"/>
    <w:rsid w:val="00BD0643"/>
    <w:rsid w:val="00BD0870"/>
    <w:rsid w:val="00BD16CC"/>
    <w:rsid w:val="00BD304F"/>
    <w:rsid w:val="00BD38A8"/>
    <w:rsid w:val="00BD3A21"/>
    <w:rsid w:val="00BD4176"/>
    <w:rsid w:val="00BD423B"/>
    <w:rsid w:val="00BD46D1"/>
    <w:rsid w:val="00BD61DB"/>
    <w:rsid w:val="00BD6A60"/>
    <w:rsid w:val="00BD703F"/>
    <w:rsid w:val="00BD7B87"/>
    <w:rsid w:val="00BD7BCE"/>
    <w:rsid w:val="00BD7E33"/>
    <w:rsid w:val="00BE0BDF"/>
    <w:rsid w:val="00BE1551"/>
    <w:rsid w:val="00BE1BEE"/>
    <w:rsid w:val="00BE20FB"/>
    <w:rsid w:val="00BE2A42"/>
    <w:rsid w:val="00BE3124"/>
    <w:rsid w:val="00BE4A4D"/>
    <w:rsid w:val="00BE68D2"/>
    <w:rsid w:val="00BE6DB5"/>
    <w:rsid w:val="00BF102A"/>
    <w:rsid w:val="00BF24B9"/>
    <w:rsid w:val="00BF276C"/>
    <w:rsid w:val="00BF3232"/>
    <w:rsid w:val="00BF3E66"/>
    <w:rsid w:val="00BF4617"/>
    <w:rsid w:val="00BF4944"/>
    <w:rsid w:val="00BF5826"/>
    <w:rsid w:val="00BF5F1F"/>
    <w:rsid w:val="00BF751E"/>
    <w:rsid w:val="00BF77EE"/>
    <w:rsid w:val="00BF7BB3"/>
    <w:rsid w:val="00C02667"/>
    <w:rsid w:val="00C0280E"/>
    <w:rsid w:val="00C0399B"/>
    <w:rsid w:val="00C04190"/>
    <w:rsid w:val="00C04B70"/>
    <w:rsid w:val="00C050DC"/>
    <w:rsid w:val="00C056B7"/>
    <w:rsid w:val="00C05EBF"/>
    <w:rsid w:val="00C0651C"/>
    <w:rsid w:val="00C071C7"/>
    <w:rsid w:val="00C07541"/>
    <w:rsid w:val="00C07C42"/>
    <w:rsid w:val="00C10303"/>
    <w:rsid w:val="00C1031A"/>
    <w:rsid w:val="00C11FC8"/>
    <w:rsid w:val="00C1269F"/>
    <w:rsid w:val="00C13351"/>
    <w:rsid w:val="00C137C9"/>
    <w:rsid w:val="00C14134"/>
    <w:rsid w:val="00C1452F"/>
    <w:rsid w:val="00C1492F"/>
    <w:rsid w:val="00C14FEE"/>
    <w:rsid w:val="00C154C9"/>
    <w:rsid w:val="00C15A47"/>
    <w:rsid w:val="00C15E0C"/>
    <w:rsid w:val="00C16E10"/>
    <w:rsid w:val="00C179C0"/>
    <w:rsid w:val="00C20B50"/>
    <w:rsid w:val="00C225CE"/>
    <w:rsid w:val="00C227B3"/>
    <w:rsid w:val="00C2414C"/>
    <w:rsid w:val="00C24929"/>
    <w:rsid w:val="00C27030"/>
    <w:rsid w:val="00C279CA"/>
    <w:rsid w:val="00C27B39"/>
    <w:rsid w:val="00C27E12"/>
    <w:rsid w:val="00C27E95"/>
    <w:rsid w:val="00C30E1F"/>
    <w:rsid w:val="00C30E87"/>
    <w:rsid w:val="00C31267"/>
    <w:rsid w:val="00C3201A"/>
    <w:rsid w:val="00C32CD0"/>
    <w:rsid w:val="00C33975"/>
    <w:rsid w:val="00C33DAA"/>
    <w:rsid w:val="00C34794"/>
    <w:rsid w:val="00C364ED"/>
    <w:rsid w:val="00C36714"/>
    <w:rsid w:val="00C403AF"/>
    <w:rsid w:val="00C4071C"/>
    <w:rsid w:val="00C41659"/>
    <w:rsid w:val="00C4178A"/>
    <w:rsid w:val="00C41877"/>
    <w:rsid w:val="00C42473"/>
    <w:rsid w:val="00C43937"/>
    <w:rsid w:val="00C43B8F"/>
    <w:rsid w:val="00C443F1"/>
    <w:rsid w:val="00C44E55"/>
    <w:rsid w:val="00C44FFE"/>
    <w:rsid w:val="00C4552E"/>
    <w:rsid w:val="00C45C77"/>
    <w:rsid w:val="00C46006"/>
    <w:rsid w:val="00C46305"/>
    <w:rsid w:val="00C46A9D"/>
    <w:rsid w:val="00C474E3"/>
    <w:rsid w:val="00C50E81"/>
    <w:rsid w:val="00C511C5"/>
    <w:rsid w:val="00C511F8"/>
    <w:rsid w:val="00C51FC0"/>
    <w:rsid w:val="00C528A0"/>
    <w:rsid w:val="00C540A2"/>
    <w:rsid w:val="00C54559"/>
    <w:rsid w:val="00C545A6"/>
    <w:rsid w:val="00C5471A"/>
    <w:rsid w:val="00C55040"/>
    <w:rsid w:val="00C55111"/>
    <w:rsid w:val="00C559D7"/>
    <w:rsid w:val="00C56914"/>
    <w:rsid w:val="00C56B94"/>
    <w:rsid w:val="00C56C19"/>
    <w:rsid w:val="00C570D8"/>
    <w:rsid w:val="00C57D47"/>
    <w:rsid w:val="00C6231A"/>
    <w:rsid w:val="00C627CC"/>
    <w:rsid w:val="00C64052"/>
    <w:rsid w:val="00C641D4"/>
    <w:rsid w:val="00C643CB"/>
    <w:rsid w:val="00C648E4"/>
    <w:rsid w:val="00C65055"/>
    <w:rsid w:val="00C65B89"/>
    <w:rsid w:val="00C66595"/>
    <w:rsid w:val="00C671F4"/>
    <w:rsid w:val="00C67E56"/>
    <w:rsid w:val="00C710A3"/>
    <w:rsid w:val="00C71FD2"/>
    <w:rsid w:val="00C72A5B"/>
    <w:rsid w:val="00C72B41"/>
    <w:rsid w:val="00C73F37"/>
    <w:rsid w:val="00C74762"/>
    <w:rsid w:val="00C75230"/>
    <w:rsid w:val="00C75AA7"/>
    <w:rsid w:val="00C7787B"/>
    <w:rsid w:val="00C80CE4"/>
    <w:rsid w:val="00C81252"/>
    <w:rsid w:val="00C82E99"/>
    <w:rsid w:val="00C85778"/>
    <w:rsid w:val="00C85FB5"/>
    <w:rsid w:val="00C864AE"/>
    <w:rsid w:val="00C866F6"/>
    <w:rsid w:val="00C86AD5"/>
    <w:rsid w:val="00C902CB"/>
    <w:rsid w:val="00C925FB"/>
    <w:rsid w:val="00C93047"/>
    <w:rsid w:val="00C93128"/>
    <w:rsid w:val="00C931C9"/>
    <w:rsid w:val="00C93314"/>
    <w:rsid w:val="00C93BBD"/>
    <w:rsid w:val="00C94AD2"/>
    <w:rsid w:val="00C9594C"/>
    <w:rsid w:val="00C95D6D"/>
    <w:rsid w:val="00C96835"/>
    <w:rsid w:val="00C97E08"/>
    <w:rsid w:val="00C97E3A"/>
    <w:rsid w:val="00CA0407"/>
    <w:rsid w:val="00CA0B8E"/>
    <w:rsid w:val="00CA12BC"/>
    <w:rsid w:val="00CA31DF"/>
    <w:rsid w:val="00CA3464"/>
    <w:rsid w:val="00CA3D29"/>
    <w:rsid w:val="00CA3FD9"/>
    <w:rsid w:val="00CA41B5"/>
    <w:rsid w:val="00CA4BA9"/>
    <w:rsid w:val="00CA4FBD"/>
    <w:rsid w:val="00CA6D12"/>
    <w:rsid w:val="00CA77A0"/>
    <w:rsid w:val="00CA77E3"/>
    <w:rsid w:val="00CB0036"/>
    <w:rsid w:val="00CB02CB"/>
    <w:rsid w:val="00CB0A05"/>
    <w:rsid w:val="00CB11D4"/>
    <w:rsid w:val="00CB121B"/>
    <w:rsid w:val="00CB14AF"/>
    <w:rsid w:val="00CB501C"/>
    <w:rsid w:val="00CB5115"/>
    <w:rsid w:val="00CB5CB3"/>
    <w:rsid w:val="00CB5CBB"/>
    <w:rsid w:val="00CB5DC5"/>
    <w:rsid w:val="00CB628B"/>
    <w:rsid w:val="00CB76CE"/>
    <w:rsid w:val="00CC0626"/>
    <w:rsid w:val="00CC081A"/>
    <w:rsid w:val="00CC191E"/>
    <w:rsid w:val="00CC1F22"/>
    <w:rsid w:val="00CC40FA"/>
    <w:rsid w:val="00CC494A"/>
    <w:rsid w:val="00CC4C6B"/>
    <w:rsid w:val="00CC6562"/>
    <w:rsid w:val="00CC6EDB"/>
    <w:rsid w:val="00CD00B0"/>
    <w:rsid w:val="00CD156D"/>
    <w:rsid w:val="00CD1605"/>
    <w:rsid w:val="00CD1FF7"/>
    <w:rsid w:val="00CD2753"/>
    <w:rsid w:val="00CD2E05"/>
    <w:rsid w:val="00CD3A3C"/>
    <w:rsid w:val="00CD3F87"/>
    <w:rsid w:val="00CD5757"/>
    <w:rsid w:val="00CD5BAC"/>
    <w:rsid w:val="00CD64D4"/>
    <w:rsid w:val="00CD6D6A"/>
    <w:rsid w:val="00CE0D94"/>
    <w:rsid w:val="00CE1530"/>
    <w:rsid w:val="00CE1F0F"/>
    <w:rsid w:val="00CE2921"/>
    <w:rsid w:val="00CE2BBC"/>
    <w:rsid w:val="00CE2FF7"/>
    <w:rsid w:val="00CE3C0A"/>
    <w:rsid w:val="00CE4034"/>
    <w:rsid w:val="00CE6769"/>
    <w:rsid w:val="00CE7A39"/>
    <w:rsid w:val="00CE7E31"/>
    <w:rsid w:val="00CF06C6"/>
    <w:rsid w:val="00CF16C2"/>
    <w:rsid w:val="00CF260F"/>
    <w:rsid w:val="00CF4A44"/>
    <w:rsid w:val="00CF4F74"/>
    <w:rsid w:val="00CF59BE"/>
    <w:rsid w:val="00D00AD9"/>
    <w:rsid w:val="00D028CD"/>
    <w:rsid w:val="00D03BF4"/>
    <w:rsid w:val="00D04A4B"/>
    <w:rsid w:val="00D052F9"/>
    <w:rsid w:val="00D05BC0"/>
    <w:rsid w:val="00D05DB0"/>
    <w:rsid w:val="00D06258"/>
    <w:rsid w:val="00D070E8"/>
    <w:rsid w:val="00D07606"/>
    <w:rsid w:val="00D1000D"/>
    <w:rsid w:val="00D13F3A"/>
    <w:rsid w:val="00D14345"/>
    <w:rsid w:val="00D1436D"/>
    <w:rsid w:val="00D1440C"/>
    <w:rsid w:val="00D15A08"/>
    <w:rsid w:val="00D15C68"/>
    <w:rsid w:val="00D1607A"/>
    <w:rsid w:val="00D207B1"/>
    <w:rsid w:val="00D22035"/>
    <w:rsid w:val="00D22727"/>
    <w:rsid w:val="00D23ABD"/>
    <w:rsid w:val="00D25344"/>
    <w:rsid w:val="00D263E5"/>
    <w:rsid w:val="00D2698E"/>
    <w:rsid w:val="00D276C6"/>
    <w:rsid w:val="00D2770A"/>
    <w:rsid w:val="00D27B9C"/>
    <w:rsid w:val="00D27E3F"/>
    <w:rsid w:val="00D308DA"/>
    <w:rsid w:val="00D309BD"/>
    <w:rsid w:val="00D3114A"/>
    <w:rsid w:val="00D313DC"/>
    <w:rsid w:val="00D325D9"/>
    <w:rsid w:val="00D32B68"/>
    <w:rsid w:val="00D335FE"/>
    <w:rsid w:val="00D33CCF"/>
    <w:rsid w:val="00D34292"/>
    <w:rsid w:val="00D345FA"/>
    <w:rsid w:val="00D34A1C"/>
    <w:rsid w:val="00D36846"/>
    <w:rsid w:val="00D36867"/>
    <w:rsid w:val="00D370D0"/>
    <w:rsid w:val="00D37525"/>
    <w:rsid w:val="00D37579"/>
    <w:rsid w:val="00D401F1"/>
    <w:rsid w:val="00D40CB4"/>
    <w:rsid w:val="00D40EFB"/>
    <w:rsid w:val="00D41BD1"/>
    <w:rsid w:val="00D41E35"/>
    <w:rsid w:val="00D420EA"/>
    <w:rsid w:val="00D4307B"/>
    <w:rsid w:val="00D43549"/>
    <w:rsid w:val="00D4397E"/>
    <w:rsid w:val="00D44592"/>
    <w:rsid w:val="00D44A6C"/>
    <w:rsid w:val="00D44F13"/>
    <w:rsid w:val="00D452EE"/>
    <w:rsid w:val="00D45586"/>
    <w:rsid w:val="00D45C8E"/>
    <w:rsid w:val="00D46DC9"/>
    <w:rsid w:val="00D47011"/>
    <w:rsid w:val="00D4739B"/>
    <w:rsid w:val="00D47735"/>
    <w:rsid w:val="00D4785B"/>
    <w:rsid w:val="00D509E2"/>
    <w:rsid w:val="00D50A1B"/>
    <w:rsid w:val="00D50C31"/>
    <w:rsid w:val="00D51EF1"/>
    <w:rsid w:val="00D52FDE"/>
    <w:rsid w:val="00D539E5"/>
    <w:rsid w:val="00D5495F"/>
    <w:rsid w:val="00D55001"/>
    <w:rsid w:val="00D55184"/>
    <w:rsid w:val="00D55F52"/>
    <w:rsid w:val="00D56A75"/>
    <w:rsid w:val="00D575F0"/>
    <w:rsid w:val="00D57B4C"/>
    <w:rsid w:val="00D61015"/>
    <w:rsid w:val="00D61B3E"/>
    <w:rsid w:val="00D626AE"/>
    <w:rsid w:val="00D6282D"/>
    <w:rsid w:val="00D62AB5"/>
    <w:rsid w:val="00D63A49"/>
    <w:rsid w:val="00D63BDE"/>
    <w:rsid w:val="00D64922"/>
    <w:rsid w:val="00D66869"/>
    <w:rsid w:val="00D67E4A"/>
    <w:rsid w:val="00D70D4A"/>
    <w:rsid w:val="00D71BE5"/>
    <w:rsid w:val="00D72112"/>
    <w:rsid w:val="00D72D42"/>
    <w:rsid w:val="00D743AA"/>
    <w:rsid w:val="00D743F9"/>
    <w:rsid w:val="00D7489A"/>
    <w:rsid w:val="00D74C4D"/>
    <w:rsid w:val="00D751EF"/>
    <w:rsid w:val="00D75B3A"/>
    <w:rsid w:val="00D76CAA"/>
    <w:rsid w:val="00D80179"/>
    <w:rsid w:val="00D8063E"/>
    <w:rsid w:val="00D80AF7"/>
    <w:rsid w:val="00D80C6C"/>
    <w:rsid w:val="00D83224"/>
    <w:rsid w:val="00D83280"/>
    <w:rsid w:val="00D837E1"/>
    <w:rsid w:val="00D83C40"/>
    <w:rsid w:val="00D84E33"/>
    <w:rsid w:val="00D84ECE"/>
    <w:rsid w:val="00D86C94"/>
    <w:rsid w:val="00D87325"/>
    <w:rsid w:val="00D90990"/>
    <w:rsid w:val="00D91039"/>
    <w:rsid w:val="00D91A23"/>
    <w:rsid w:val="00D91D8D"/>
    <w:rsid w:val="00D92102"/>
    <w:rsid w:val="00D92549"/>
    <w:rsid w:val="00D9265B"/>
    <w:rsid w:val="00D92D79"/>
    <w:rsid w:val="00D92ECF"/>
    <w:rsid w:val="00D9321A"/>
    <w:rsid w:val="00D93958"/>
    <w:rsid w:val="00D945B0"/>
    <w:rsid w:val="00D94D50"/>
    <w:rsid w:val="00D96D19"/>
    <w:rsid w:val="00D9740D"/>
    <w:rsid w:val="00D97739"/>
    <w:rsid w:val="00DA0EFF"/>
    <w:rsid w:val="00DA118C"/>
    <w:rsid w:val="00DA1CB5"/>
    <w:rsid w:val="00DA1D61"/>
    <w:rsid w:val="00DA1F38"/>
    <w:rsid w:val="00DA326E"/>
    <w:rsid w:val="00DA3759"/>
    <w:rsid w:val="00DA3CC7"/>
    <w:rsid w:val="00DA5045"/>
    <w:rsid w:val="00DA55CF"/>
    <w:rsid w:val="00DA7B93"/>
    <w:rsid w:val="00DA7C85"/>
    <w:rsid w:val="00DB054B"/>
    <w:rsid w:val="00DB0E61"/>
    <w:rsid w:val="00DB0F6E"/>
    <w:rsid w:val="00DB17F9"/>
    <w:rsid w:val="00DB1BDD"/>
    <w:rsid w:val="00DB266A"/>
    <w:rsid w:val="00DB28EE"/>
    <w:rsid w:val="00DB2950"/>
    <w:rsid w:val="00DB2CA7"/>
    <w:rsid w:val="00DB389B"/>
    <w:rsid w:val="00DB5162"/>
    <w:rsid w:val="00DB518D"/>
    <w:rsid w:val="00DB52BB"/>
    <w:rsid w:val="00DB5834"/>
    <w:rsid w:val="00DB6BE5"/>
    <w:rsid w:val="00DB6C1C"/>
    <w:rsid w:val="00DB7630"/>
    <w:rsid w:val="00DB7639"/>
    <w:rsid w:val="00DB7702"/>
    <w:rsid w:val="00DC0668"/>
    <w:rsid w:val="00DC15C9"/>
    <w:rsid w:val="00DC1DB9"/>
    <w:rsid w:val="00DC3764"/>
    <w:rsid w:val="00DC3874"/>
    <w:rsid w:val="00DC3C61"/>
    <w:rsid w:val="00DC4201"/>
    <w:rsid w:val="00DC4B45"/>
    <w:rsid w:val="00DC5F5F"/>
    <w:rsid w:val="00DC665A"/>
    <w:rsid w:val="00DC67D0"/>
    <w:rsid w:val="00DC7F4C"/>
    <w:rsid w:val="00DD04BA"/>
    <w:rsid w:val="00DD0713"/>
    <w:rsid w:val="00DD1EA9"/>
    <w:rsid w:val="00DD25A6"/>
    <w:rsid w:val="00DD2745"/>
    <w:rsid w:val="00DD283C"/>
    <w:rsid w:val="00DD295B"/>
    <w:rsid w:val="00DD2C99"/>
    <w:rsid w:val="00DD3347"/>
    <w:rsid w:val="00DD39D8"/>
    <w:rsid w:val="00DD4902"/>
    <w:rsid w:val="00DD4B80"/>
    <w:rsid w:val="00DD4BB3"/>
    <w:rsid w:val="00DD5714"/>
    <w:rsid w:val="00DD5DA1"/>
    <w:rsid w:val="00DD64F9"/>
    <w:rsid w:val="00DD68A9"/>
    <w:rsid w:val="00DD68ED"/>
    <w:rsid w:val="00DD6AF2"/>
    <w:rsid w:val="00DD777F"/>
    <w:rsid w:val="00DD79A0"/>
    <w:rsid w:val="00DD7B39"/>
    <w:rsid w:val="00DE1845"/>
    <w:rsid w:val="00DE27BB"/>
    <w:rsid w:val="00DE3431"/>
    <w:rsid w:val="00DE3EAF"/>
    <w:rsid w:val="00DE51FD"/>
    <w:rsid w:val="00DE521C"/>
    <w:rsid w:val="00DE5945"/>
    <w:rsid w:val="00DF1530"/>
    <w:rsid w:val="00DF1BBC"/>
    <w:rsid w:val="00DF1F2D"/>
    <w:rsid w:val="00DF385B"/>
    <w:rsid w:val="00DF44B0"/>
    <w:rsid w:val="00DF4C3D"/>
    <w:rsid w:val="00DF522D"/>
    <w:rsid w:val="00DF52FB"/>
    <w:rsid w:val="00DF564B"/>
    <w:rsid w:val="00DF65E5"/>
    <w:rsid w:val="00DF68BF"/>
    <w:rsid w:val="00DF6B02"/>
    <w:rsid w:val="00DF6DCF"/>
    <w:rsid w:val="00DF7760"/>
    <w:rsid w:val="00E015FA"/>
    <w:rsid w:val="00E02151"/>
    <w:rsid w:val="00E021AF"/>
    <w:rsid w:val="00E05135"/>
    <w:rsid w:val="00E052E7"/>
    <w:rsid w:val="00E05555"/>
    <w:rsid w:val="00E05C66"/>
    <w:rsid w:val="00E0664C"/>
    <w:rsid w:val="00E073B7"/>
    <w:rsid w:val="00E1037F"/>
    <w:rsid w:val="00E106EF"/>
    <w:rsid w:val="00E11EFD"/>
    <w:rsid w:val="00E12DD4"/>
    <w:rsid w:val="00E130A5"/>
    <w:rsid w:val="00E130AE"/>
    <w:rsid w:val="00E13400"/>
    <w:rsid w:val="00E16B50"/>
    <w:rsid w:val="00E179F0"/>
    <w:rsid w:val="00E20691"/>
    <w:rsid w:val="00E20B39"/>
    <w:rsid w:val="00E22201"/>
    <w:rsid w:val="00E23E68"/>
    <w:rsid w:val="00E24257"/>
    <w:rsid w:val="00E24B45"/>
    <w:rsid w:val="00E24EC4"/>
    <w:rsid w:val="00E24EF5"/>
    <w:rsid w:val="00E254B1"/>
    <w:rsid w:val="00E26532"/>
    <w:rsid w:val="00E31F94"/>
    <w:rsid w:val="00E32CF2"/>
    <w:rsid w:val="00E33C38"/>
    <w:rsid w:val="00E343CA"/>
    <w:rsid w:val="00E3482C"/>
    <w:rsid w:val="00E34BB0"/>
    <w:rsid w:val="00E3633A"/>
    <w:rsid w:val="00E3706C"/>
    <w:rsid w:val="00E4011D"/>
    <w:rsid w:val="00E42986"/>
    <w:rsid w:val="00E43681"/>
    <w:rsid w:val="00E456D3"/>
    <w:rsid w:val="00E45957"/>
    <w:rsid w:val="00E4666A"/>
    <w:rsid w:val="00E4766A"/>
    <w:rsid w:val="00E50804"/>
    <w:rsid w:val="00E5161E"/>
    <w:rsid w:val="00E52E94"/>
    <w:rsid w:val="00E52F2F"/>
    <w:rsid w:val="00E54095"/>
    <w:rsid w:val="00E54945"/>
    <w:rsid w:val="00E54C97"/>
    <w:rsid w:val="00E556C3"/>
    <w:rsid w:val="00E56B82"/>
    <w:rsid w:val="00E60619"/>
    <w:rsid w:val="00E60D85"/>
    <w:rsid w:val="00E611E7"/>
    <w:rsid w:val="00E61D57"/>
    <w:rsid w:val="00E61D5F"/>
    <w:rsid w:val="00E62E49"/>
    <w:rsid w:val="00E6390A"/>
    <w:rsid w:val="00E64771"/>
    <w:rsid w:val="00E65B7F"/>
    <w:rsid w:val="00E65E59"/>
    <w:rsid w:val="00E66410"/>
    <w:rsid w:val="00E664DF"/>
    <w:rsid w:val="00E66620"/>
    <w:rsid w:val="00E66BF6"/>
    <w:rsid w:val="00E6737E"/>
    <w:rsid w:val="00E673A2"/>
    <w:rsid w:val="00E7003B"/>
    <w:rsid w:val="00E70190"/>
    <w:rsid w:val="00E7202B"/>
    <w:rsid w:val="00E743CF"/>
    <w:rsid w:val="00E74CDC"/>
    <w:rsid w:val="00E74E04"/>
    <w:rsid w:val="00E76330"/>
    <w:rsid w:val="00E76D4A"/>
    <w:rsid w:val="00E77E69"/>
    <w:rsid w:val="00E80015"/>
    <w:rsid w:val="00E81983"/>
    <w:rsid w:val="00E827E5"/>
    <w:rsid w:val="00E82B73"/>
    <w:rsid w:val="00E85937"/>
    <w:rsid w:val="00E85CB3"/>
    <w:rsid w:val="00E85E9A"/>
    <w:rsid w:val="00E8647D"/>
    <w:rsid w:val="00E906F4"/>
    <w:rsid w:val="00E907E5"/>
    <w:rsid w:val="00E9189C"/>
    <w:rsid w:val="00E91D2F"/>
    <w:rsid w:val="00E92137"/>
    <w:rsid w:val="00E92538"/>
    <w:rsid w:val="00E92540"/>
    <w:rsid w:val="00E92829"/>
    <w:rsid w:val="00E92C1A"/>
    <w:rsid w:val="00E92C24"/>
    <w:rsid w:val="00E938D8"/>
    <w:rsid w:val="00E95644"/>
    <w:rsid w:val="00E95AF6"/>
    <w:rsid w:val="00E97CF6"/>
    <w:rsid w:val="00EA08EE"/>
    <w:rsid w:val="00EA2160"/>
    <w:rsid w:val="00EA2626"/>
    <w:rsid w:val="00EA30C6"/>
    <w:rsid w:val="00EA3161"/>
    <w:rsid w:val="00EA56FF"/>
    <w:rsid w:val="00EA5787"/>
    <w:rsid w:val="00EA709E"/>
    <w:rsid w:val="00EB0092"/>
    <w:rsid w:val="00EB1029"/>
    <w:rsid w:val="00EB3F7C"/>
    <w:rsid w:val="00EB474B"/>
    <w:rsid w:val="00EB5920"/>
    <w:rsid w:val="00EB5FFE"/>
    <w:rsid w:val="00EB6460"/>
    <w:rsid w:val="00EB66C0"/>
    <w:rsid w:val="00EB68DF"/>
    <w:rsid w:val="00EB7505"/>
    <w:rsid w:val="00EB76C2"/>
    <w:rsid w:val="00EB797A"/>
    <w:rsid w:val="00EC10F1"/>
    <w:rsid w:val="00EC1B5C"/>
    <w:rsid w:val="00EC1BEF"/>
    <w:rsid w:val="00EC33B8"/>
    <w:rsid w:val="00EC3742"/>
    <w:rsid w:val="00EC3C7F"/>
    <w:rsid w:val="00EC5450"/>
    <w:rsid w:val="00EC5D36"/>
    <w:rsid w:val="00EC5D63"/>
    <w:rsid w:val="00ED030E"/>
    <w:rsid w:val="00ED076F"/>
    <w:rsid w:val="00ED1633"/>
    <w:rsid w:val="00ED19BB"/>
    <w:rsid w:val="00ED685C"/>
    <w:rsid w:val="00ED7421"/>
    <w:rsid w:val="00ED75F1"/>
    <w:rsid w:val="00ED782E"/>
    <w:rsid w:val="00EE076C"/>
    <w:rsid w:val="00EE1183"/>
    <w:rsid w:val="00EE125F"/>
    <w:rsid w:val="00EE163A"/>
    <w:rsid w:val="00EE19F6"/>
    <w:rsid w:val="00EE21FC"/>
    <w:rsid w:val="00EE2C88"/>
    <w:rsid w:val="00EE4360"/>
    <w:rsid w:val="00EE4F22"/>
    <w:rsid w:val="00EE519D"/>
    <w:rsid w:val="00EE5C44"/>
    <w:rsid w:val="00EE65C1"/>
    <w:rsid w:val="00EE7B37"/>
    <w:rsid w:val="00EF044F"/>
    <w:rsid w:val="00EF0608"/>
    <w:rsid w:val="00EF07C2"/>
    <w:rsid w:val="00EF1C05"/>
    <w:rsid w:val="00EF2A59"/>
    <w:rsid w:val="00EF2A94"/>
    <w:rsid w:val="00EF60F3"/>
    <w:rsid w:val="00EF62CC"/>
    <w:rsid w:val="00EF62F3"/>
    <w:rsid w:val="00EF6F11"/>
    <w:rsid w:val="00EF7F01"/>
    <w:rsid w:val="00F007F0"/>
    <w:rsid w:val="00F0115C"/>
    <w:rsid w:val="00F019D8"/>
    <w:rsid w:val="00F01ACE"/>
    <w:rsid w:val="00F01C3C"/>
    <w:rsid w:val="00F01EB1"/>
    <w:rsid w:val="00F02008"/>
    <w:rsid w:val="00F022E2"/>
    <w:rsid w:val="00F02857"/>
    <w:rsid w:val="00F037E9"/>
    <w:rsid w:val="00F03B09"/>
    <w:rsid w:val="00F03DFE"/>
    <w:rsid w:val="00F04E79"/>
    <w:rsid w:val="00F058C2"/>
    <w:rsid w:val="00F075EA"/>
    <w:rsid w:val="00F076DB"/>
    <w:rsid w:val="00F10064"/>
    <w:rsid w:val="00F10E67"/>
    <w:rsid w:val="00F118E7"/>
    <w:rsid w:val="00F120DF"/>
    <w:rsid w:val="00F12617"/>
    <w:rsid w:val="00F138A8"/>
    <w:rsid w:val="00F13BAA"/>
    <w:rsid w:val="00F13D44"/>
    <w:rsid w:val="00F13FAC"/>
    <w:rsid w:val="00F14AB1"/>
    <w:rsid w:val="00F14B8A"/>
    <w:rsid w:val="00F14FFB"/>
    <w:rsid w:val="00F15D77"/>
    <w:rsid w:val="00F17B50"/>
    <w:rsid w:val="00F207F7"/>
    <w:rsid w:val="00F20AFE"/>
    <w:rsid w:val="00F20B26"/>
    <w:rsid w:val="00F21CBE"/>
    <w:rsid w:val="00F222F0"/>
    <w:rsid w:val="00F231B4"/>
    <w:rsid w:val="00F24124"/>
    <w:rsid w:val="00F24290"/>
    <w:rsid w:val="00F248DF"/>
    <w:rsid w:val="00F2538A"/>
    <w:rsid w:val="00F258FE"/>
    <w:rsid w:val="00F268C8"/>
    <w:rsid w:val="00F27B8D"/>
    <w:rsid w:val="00F31086"/>
    <w:rsid w:val="00F311F3"/>
    <w:rsid w:val="00F31821"/>
    <w:rsid w:val="00F32A43"/>
    <w:rsid w:val="00F344C3"/>
    <w:rsid w:val="00F361F8"/>
    <w:rsid w:val="00F36F8B"/>
    <w:rsid w:val="00F4191B"/>
    <w:rsid w:val="00F41F65"/>
    <w:rsid w:val="00F4234C"/>
    <w:rsid w:val="00F42723"/>
    <w:rsid w:val="00F435EA"/>
    <w:rsid w:val="00F43CC3"/>
    <w:rsid w:val="00F444D4"/>
    <w:rsid w:val="00F4535A"/>
    <w:rsid w:val="00F45550"/>
    <w:rsid w:val="00F4767D"/>
    <w:rsid w:val="00F47978"/>
    <w:rsid w:val="00F51227"/>
    <w:rsid w:val="00F51420"/>
    <w:rsid w:val="00F51927"/>
    <w:rsid w:val="00F52129"/>
    <w:rsid w:val="00F52259"/>
    <w:rsid w:val="00F524AF"/>
    <w:rsid w:val="00F52767"/>
    <w:rsid w:val="00F52B70"/>
    <w:rsid w:val="00F53353"/>
    <w:rsid w:val="00F535D7"/>
    <w:rsid w:val="00F54307"/>
    <w:rsid w:val="00F54567"/>
    <w:rsid w:val="00F55EA9"/>
    <w:rsid w:val="00F570FA"/>
    <w:rsid w:val="00F571AB"/>
    <w:rsid w:val="00F5771E"/>
    <w:rsid w:val="00F57873"/>
    <w:rsid w:val="00F578FF"/>
    <w:rsid w:val="00F57A99"/>
    <w:rsid w:val="00F60055"/>
    <w:rsid w:val="00F60FAA"/>
    <w:rsid w:val="00F61869"/>
    <w:rsid w:val="00F62185"/>
    <w:rsid w:val="00F62E2C"/>
    <w:rsid w:val="00F637C1"/>
    <w:rsid w:val="00F63E08"/>
    <w:rsid w:val="00F64242"/>
    <w:rsid w:val="00F64A66"/>
    <w:rsid w:val="00F65C5B"/>
    <w:rsid w:val="00F6636A"/>
    <w:rsid w:val="00F678F2"/>
    <w:rsid w:val="00F67A27"/>
    <w:rsid w:val="00F70173"/>
    <w:rsid w:val="00F724EC"/>
    <w:rsid w:val="00F73C78"/>
    <w:rsid w:val="00F740B1"/>
    <w:rsid w:val="00F742B2"/>
    <w:rsid w:val="00F7526C"/>
    <w:rsid w:val="00F755E4"/>
    <w:rsid w:val="00F761D1"/>
    <w:rsid w:val="00F772AE"/>
    <w:rsid w:val="00F77E57"/>
    <w:rsid w:val="00F809F9"/>
    <w:rsid w:val="00F80A09"/>
    <w:rsid w:val="00F80B5B"/>
    <w:rsid w:val="00F81B76"/>
    <w:rsid w:val="00F8209B"/>
    <w:rsid w:val="00F82689"/>
    <w:rsid w:val="00F83969"/>
    <w:rsid w:val="00F83D77"/>
    <w:rsid w:val="00F84B14"/>
    <w:rsid w:val="00F85108"/>
    <w:rsid w:val="00F8596B"/>
    <w:rsid w:val="00F863E7"/>
    <w:rsid w:val="00F87425"/>
    <w:rsid w:val="00F8794A"/>
    <w:rsid w:val="00F87976"/>
    <w:rsid w:val="00F902BB"/>
    <w:rsid w:val="00F906EB"/>
    <w:rsid w:val="00F9095A"/>
    <w:rsid w:val="00F90E92"/>
    <w:rsid w:val="00F925DD"/>
    <w:rsid w:val="00F9428A"/>
    <w:rsid w:val="00F94702"/>
    <w:rsid w:val="00F9497F"/>
    <w:rsid w:val="00F949D3"/>
    <w:rsid w:val="00F95668"/>
    <w:rsid w:val="00F9626E"/>
    <w:rsid w:val="00F963C1"/>
    <w:rsid w:val="00F96B0B"/>
    <w:rsid w:val="00F976E2"/>
    <w:rsid w:val="00F97A40"/>
    <w:rsid w:val="00F97D6B"/>
    <w:rsid w:val="00FA07B0"/>
    <w:rsid w:val="00FA14B9"/>
    <w:rsid w:val="00FA4D48"/>
    <w:rsid w:val="00FA66DB"/>
    <w:rsid w:val="00FA6A3A"/>
    <w:rsid w:val="00FA6E58"/>
    <w:rsid w:val="00FA731E"/>
    <w:rsid w:val="00FB039E"/>
    <w:rsid w:val="00FB0610"/>
    <w:rsid w:val="00FB1913"/>
    <w:rsid w:val="00FB2546"/>
    <w:rsid w:val="00FB30C1"/>
    <w:rsid w:val="00FB333B"/>
    <w:rsid w:val="00FB35EA"/>
    <w:rsid w:val="00FB3A3A"/>
    <w:rsid w:val="00FB3DCA"/>
    <w:rsid w:val="00FB4038"/>
    <w:rsid w:val="00FB5975"/>
    <w:rsid w:val="00FB64CD"/>
    <w:rsid w:val="00FB6B01"/>
    <w:rsid w:val="00FB6C3B"/>
    <w:rsid w:val="00FB6E3D"/>
    <w:rsid w:val="00FB7A0A"/>
    <w:rsid w:val="00FB7C27"/>
    <w:rsid w:val="00FC682E"/>
    <w:rsid w:val="00FC6F9C"/>
    <w:rsid w:val="00FC768D"/>
    <w:rsid w:val="00FC7A4E"/>
    <w:rsid w:val="00FC7DD8"/>
    <w:rsid w:val="00FC7F8F"/>
    <w:rsid w:val="00FD05AB"/>
    <w:rsid w:val="00FD06A4"/>
    <w:rsid w:val="00FD08AC"/>
    <w:rsid w:val="00FD0EF2"/>
    <w:rsid w:val="00FD1116"/>
    <w:rsid w:val="00FD21FE"/>
    <w:rsid w:val="00FD226F"/>
    <w:rsid w:val="00FD25B9"/>
    <w:rsid w:val="00FD2DDC"/>
    <w:rsid w:val="00FD3399"/>
    <w:rsid w:val="00FD3AAE"/>
    <w:rsid w:val="00FD40D7"/>
    <w:rsid w:val="00FD42F1"/>
    <w:rsid w:val="00FD4359"/>
    <w:rsid w:val="00FD44D6"/>
    <w:rsid w:val="00FD46A2"/>
    <w:rsid w:val="00FD49A3"/>
    <w:rsid w:val="00FD57E5"/>
    <w:rsid w:val="00FD660F"/>
    <w:rsid w:val="00FD6652"/>
    <w:rsid w:val="00FD6A94"/>
    <w:rsid w:val="00FD7905"/>
    <w:rsid w:val="00FE0BEA"/>
    <w:rsid w:val="00FE2047"/>
    <w:rsid w:val="00FE2DA6"/>
    <w:rsid w:val="00FE38BD"/>
    <w:rsid w:val="00FE3ECF"/>
    <w:rsid w:val="00FE3F29"/>
    <w:rsid w:val="00FE4357"/>
    <w:rsid w:val="00FE4636"/>
    <w:rsid w:val="00FE4923"/>
    <w:rsid w:val="00FE5320"/>
    <w:rsid w:val="00FE6DE7"/>
    <w:rsid w:val="00FE6F64"/>
    <w:rsid w:val="00FF0D5B"/>
    <w:rsid w:val="00FF1464"/>
    <w:rsid w:val="00FF1916"/>
    <w:rsid w:val="00FF1972"/>
    <w:rsid w:val="00FF1AE0"/>
    <w:rsid w:val="00FF213C"/>
    <w:rsid w:val="00FF3514"/>
    <w:rsid w:val="00FF39C0"/>
    <w:rsid w:val="00FF4D2D"/>
    <w:rsid w:val="00FF5137"/>
    <w:rsid w:val="00FF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6394A1C-F8FA-47EE-8152-D6491EB1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2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547EA"/>
    <w:pPr>
      <w:ind w:left="720"/>
      <w:contextualSpacing/>
    </w:pPr>
  </w:style>
  <w:style w:type="paragraph" w:styleId="Header">
    <w:name w:val="header"/>
    <w:basedOn w:val="Normal"/>
    <w:rsid w:val="00B82E1D"/>
    <w:pPr>
      <w:tabs>
        <w:tab w:val="center" w:pos="4320"/>
        <w:tab w:val="right" w:pos="8640"/>
      </w:tabs>
    </w:pPr>
  </w:style>
  <w:style w:type="paragraph" w:styleId="Footer">
    <w:name w:val="footer"/>
    <w:basedOn w:val="Normal"/>
    <w:rsid w:val="00B82E1D"/>
    <w:pPr>
      <w:tabs>
        <w:tab w:val="center" w:pos="4320"/>
        <w:tab w:val="right" w:pos="8640"/>
      </w:tabs>
    </w:pPr>
  </w:style>
  <w:style w:type="character" w:styleId="Hyperlink">
    <w:name w:val="Hyperlink"/>
    <w:rsid w:val="00B82E1D"/>
    <w:rPr>
      <w:color w:val="0000FF"/>
      <w:u w:val="single"/>
    </w:rPr>
  </w:style>
  <w:style w:type="character" w:styleId="PageNumber">
    <w:name w:val="page number"/>
    <w:basedOn w:val="DefaultParagraphFont"/>
    <w:rsid w:val="005544D1"/>
  </w:style>
  <w:style w:type="paragraph" w:styleId="BalloonText">
    <w:name w:val="Balloon Text"/>
    <w:basedOn w:val="Normal"/>
    <w:link w:val="BalloonTextChar"/>
    <w:rsid w:val="00914D3D"/>
    <w:rPr>
      <w:rFonts w:ascii="Segoe UI" w:hAnsi="Segoe UI" w:cs="Segoe UI"/>
      <w:sz w:val="18"/>
      <w:szCs w:val="18"/>
    </w:rPr>
  </w:style>
  <w:style w:type="character" w:customStyle="1" w:styleId="BalloonTextChar">
    <w:name w:val="Balloon Text Char"/>
    <w:link w:val="BalloonText"/>
    <w:rsid w:val="00914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labamacounties.or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ons\AppData\Local\Microsoft\Windows\Temporary%20Internet%20Files\Content.Outlook\PZ7QK0XI\handout%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 template revised</Template>
  <TotalTime>0</TotalTime>
  <Pages>5</Pages>
  <Words>1580</Words>
  <Characters>9012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PROPOSED</vt:lpstr>
    </vt:vector>
  </TitlesOfParts>
  <Company>Microsoft</Company>
  <LinksUpToDate>false</LinksUpToDate>
  <CharactersWithSpaces>10571</CharactersWithSpaces>
  <SharedDoc>false</SharedDoc>
  <HLinks>
    <vt:vector size="6" baseType="variant">
      <vt:variant>
        <vt:i4>3670120</vt:i4>
      </vt:variant>
      <vt:variant>
        <vt:i4>0</vt:i4>
      </vt:variant>
      <vt:variant>
        <vt:i4>0</vt:i4>
      </vt:variant>
      <vt:variant>
        <vt:i4>5</vt:i4>
      </vt:variant>
      <vt:variant>
        <vt:lpwstr>http://www.alabamacounties.org/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dc:title>
  <dc:subject/>
  <dc:creator>Mary Pons</dc:creator>
  <cp:keywords/>
  <cp:lastModifiedBy>Donna Key</cp:lastModifiedBy>
  <cp:revision>2</cp:revision>
  <cp:lastPrinted>2014-03-13T13:35:00Z</cp:lastPrinted>
  <dcterms:created xsi:type="dcterms:W3CDTF">2015-08-14T17:17:00Z</dcterms:created>
  <dcterms:modified xsi:type="dcterms:W3CDTF">2015-08-14T17:17:00Z</dcterms:modified>
</cp:coreProperties>
</file>